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ADCAE" w14:textId="1C6C5C76" w:rsidR="004550D9" w:rsidRPr="00E563B4" w:rsidRDefault="003E5E6A">
      <w:pPr>
        <w:pBdr>
          <w:top w:val="nil"/>
          <w:left w:val="nil"/>
          <w:bottom w:val="nil"/>
          <w:right w:val="nil"/>
          <w:between w:val="nil"/>
        </w:pBdr>
        <w:spacing w:line="240" w:lineRule="auto"/>
        <w:ind w:left="0" w:hanging="2"/>
        <w:jc w:val="right"/>
        <w:rPr>
          <w:rFonts w:cs="Times New Roman"/>
          <w:color w:val="000000"/>
          <w:sz w:val="28"/>
          <w:szCs w:val="28"/>
          <w:lang w:val="en-US"/>
        </w:rPr>
      </w:pPr>
      <w:r w:rsidRPr="00E563B4">
        <w:rPr>
          <w:rFonts w:cs="Times New Roman"/>
          <w:color w:val="000000"/>
          <w:lang w:val="en-US"/>
        </w:rPr>
        <w:t>As of</w:t>
      </w:r>
      <w:r w:rsidR="003D4987" w:rsidRPr="00E563B4">
        <w:rPr>
          <w:rFonts w:cs="Times New Roman"/>
          <w:color w:val="000000"/>
          <w:lang w:val="en-US"/>
        </w:rPr>
        <w:t xml:space="preserve"> _____________</w:t>
      </w:r>
      <w:r w:rsidRPr="00E563B4">
        <w:rPr>
          <w:rFonts w:cs="Times New Roman"/>
          <w:color w:val="000000"/>
          <w:lang w:val="en-US"/>
        </w:rPr>
        <w:t xml:space="preserve"> </w:t>
      </w:r>
      <w:r w:rsidRPr="00E563B4">
        <w:rPr>
          <w:rFonts w:cs="Times New Roman"/>
          <w:color w:val="000000"/>
          <w:lang w:val="en-US"/>
        </w:rPr>
        <w:t>____</w:t>
      </w:r>
      <w:r w:rsidRPr="00E563B4">
        <w:rPr>
          <w:rFonts w:cs="Times New Roman"/>
          <w:color w:val="000000"/>
          <w:lang w:val="en-US"/>
        </w:rPr>
        <w:t>,</w:t>
      </w:r>
      <w:r w:rsidR="00B24AC4" w:rsidRPr="00E563B4">
        <w:rPr>
          <w:rFonts w:cs="Times New Roman"/>
          <w:color w:val="000000"/>
          <w:lang w:val="en-US"/>
        </w:rPr>
        <w:t xml:space="preserve"> </w:t>
      </w:r>
      <w:r w:rsidR="00B24AC4" w:rsidRPr="00E563B4">
        <w:rPr>
          <w:rFonts w:cs="Times New Roman"/>
          <w:lang w:val="en-US"/>
        </w:rPr>
        <w:t>202</w:t>
      </w:r>
      <w:r w:rsidR="00B76DD9" w:rsidRPr="00E563B4">
        <w:rPr>
          <w:rFonts w:cs="Times New Roman"/>
          <w:lang w:val="en-US"/>
        </w:rPr>
        <w:t>5</w:t>
      </w:r>
    </w:p>
    <w:p w14:paraId="6AAC6CE1" w14:textId="346984A9" w:rsidR="004D7CA4" w:rsidRPr="00E563B4" w:rsidRDefault="00CF6523">
      <w:pPr>
        <w:pBdr>
          <w:top w:val="nil"/>
          <w:left w:val="nil"/>
          <w:bottom w:val="nil"/>
          <w:right w:val="nil"/>
          <w:between w:val="nil"/>
        </w:pBdr>
        <w:spacing w:line="240" w:lineRule="auto"/>
        <w:ind w:left="1" w:hanging="3"/>
        <w:rPr>
          <w:rFonts w:cs="Times New Roman"/>
          <w:b/>
          <w:position w:val="0"/>
          <w:sz w:val="28"/>
          <w:szCs w:val="28"/>
          <w:lang w:val="en-US"/>
        </w:rPr>
      </w:pPr>
      <w:r w:rsidRPr="00E563B4">
        <w:rPr>
          <w:rFonts w:cs="Times New Roman"/>
          <w:sz w:val="28"/>
          <w:szCs w:val="28"/>
          <w:lang w:val="en-US"/>
        </w:rPr>
        <w:t>Full name:</w:t>
      </w:r>
      <w:r w:rsidR="004D7CA4" w:rsidRPr="00E563B4">
        <w:rPr>
          <w:rFonts w:cs="Times New Roman"/>
          <w:sz w:val="28"/>
          <w:szCs w:val="28"/>
          <w:lang w:val="en-US"/>
        </w:rPr>
        <w:t xml:space="preserve"> </w:t>
      </w:r>
      <w:r w:rsidR="00B37EBD" w:rsidRPr="00E563B4">
        <w:rPr>
          <w:rFonts w:cs="Times New Roman"/>
          <w:b/>
          <w:position w:val="0"/>
          <w:sz w:val="28"/>
          <w:szCs w:val="28"/>
          <w:u w:val="single"/>
          <w:lang w:val="en-US"/>
        </w:rPr>
        <w:t>_____________________________</w:t>
      </w:r>
    </w:p>
    <w:p w14:paraId="3F47EE67" w14:textId="3E5EC1A3" w:rsidR="004550D9" w:rsidRPr="00462D4E" w:rsidRDefault="00462D4E" w:rsidP="00462D4E">
      <w:pPr>
        <w:pBdr>
          <w:top w:val="nil"/>
          <w:left w:val="nil"/>
          <w:bottom w:val="nil"/>
          <w:right w:val="nil"/>
          <w:between w:val="nil"/>
        </w:pBdr>
        <w:spacing w:line="240" w:lineRule="auto"/>
        <w:ind w:left="1" w:hanging="3"/>
        <w:rPr>
          <w:rFonts w:cs="Times New Roman"/>
          <w:sz w:val="28"/>
          <w:szCs w:val="28"/>
          <w:lang w:val="en-US"/>
        </w:rPr>
      </w:pPr>
      <w:r>
        <w:rPr>
          <w:rFonts w:cs="Times New Roman"/>
          <w:sz w:val="28"/>
          <w:szCs w:val="28"/>
          <w:lang w:val="en-US"/>
        </w:rPr>
        <w:t>D</w:t>
      </w:r>
      <w:bookmarkStart w:id="0" w:name="_GoBack"/>
      <w:bookmarkEnd w:id="0"/>
      <w:r w:rsidR="00CF6523" w:rsidRPr="00E563B4">
        <w:rPr>
          <w:rFonts w:cs="Times New Roman"/>
          <w:sz w:val="28"/>
          <w:szCs w:val="28"/>
          <w:lang w:val="en-US"/>
        </w:rPr>
        <w:t xml:space="preserve">egree: </w:t>
      </w:r>
      <w:r w:rsidR="00B37EBD" w:rsidRPr="00E563B4">
        <w:rPr>
          <w:rFonts w:cs="Times New Roman"/>
          <w:b/>
          <w:bCs/>
          <w:sz w:val="28"/>
          <w:szCs w:val="28"/>
          <w:u w:val="single"/>
          <w:lang w:val="en-US"/>
        </w:rPr>
        <w:t>_____________________________</w:t>
      </w:r>
    </w:p>
    <w:p w14:paraId="4591B9CA" w14:textId="4D00F5E8" w:rsidR="004550D9" w:rsidRPr="00E563B4" w:rsidRDefault="00CF6523">
      <w:pPr>
        <w:pBdr>
          <w:top w:val="nil"/>
          <w:left w:val="nil"/>
          <w:bottom w:val="nil"/>
          <w:right w:val="nil"/>
          <w:between w:val="nil"/>
        </w:pBdr>
        <w:spacing w:line="240" w:lineRule="auto"/>
        <w:ind w:left="1" w:hanging="3"/>
        <w:rPr>
          <w:rFonts w:cs="Times New Roman"/>
          <w:color w:val="000000"/>
          <w:sz w:val="28"/>
          <w:szCs w:val="28"/>
          <w:lang w:val="en-US"/>
        </w:rPr>
      </w:pPr>
      <w:r w:rsidRPr="00E563B4">
        <w:rPr>
          <w:rFonts w:cs="Times New Roman"/>
          <w:sz w:val="28"/>
          <w:szCs w:val="28"/>
          <w:lang w:val="en-US"/>
        </w:rPr>
        <w:t xml:space="preserve">Academic title: </w:t>
      </w:r>
      <w:r w:rsidR="00FE3B2B" w:rsidRPr="00E563B4">
        <w:rPr>
          <w:rFonts w:cs="Times New Roman"/>
          <w:b/>
          <w:bCs/>
          <w:sz w:val="28"/>
          <w:szCs w:val="28"/>
          <w:u w:val="single"/>
          <w:lang w:val="en-US"/>
        </w:rPr>
        <w:t xml:space="preserve"> </w:t>
      </w:r>
      <w:r w:rsidR="00B37EBD" w:rsidRPr="00E563B4">
        <w:rPr>
          <w:rFonts w:cs="Times New Roman"/>
          <w:b/>
          <w:bCs/>
          <w:sz w:val="28"/>
          <w:szCs w:val="28"/>
          <w:u w:val="single"/>
          <w:lang w:val="en-US"/>
        </w:rPr>
        <w:t>_______________________________________</w:t>
      </w:r>
      <w:r w:rsidR="00FE3B2B" w:rsidRPr="00E563B4">
        <w:rPr>
          <w:rFonts w:cs="Times New Roman"/>
          <w:sz w:val="28"/>
          <w:szCs w:val="28"/>
          <w:lang w:val="en-US"/>
        </w:rPr>
        <w:t xml:space="preserve"> </w:t>
      </w:r>
    </w:p>
    <w:p w14:paraId="02914218" w14:textId="022B5D2C" w:rsidR="004550D9" w:rsidRPr="00E563B4" w:rsidRDefault="00CF6523">
      <w:pPr>
        <w:pBdr>
          <w:top w:val="nil"/>
          <w:left w:val="nil"/>
          <w:bottom w:val="nil"/>
          <w:right w:val="nil"/>
          <w:between w:val="nil"/>
        </w:pBdr>
        <w:spacing w:line="240" w:lineRule="auto"/>
        <w:ind w:left="1" w:hanging="3"/>
        <w:rPr>
          <w:rFonts w:cs="Times New Roman"/>
          <w:b/>
          <w:bCs/>
          <w:color w:val="000000"/>
          <w:sz w:val="28"/>
          <w:szCs w:val="28"/>
          <w:lang w:val="en-US"/>
        </w:rPr>
      </w:pPr>
      <w:r w:rsidRPr="00E563B4">
        <w:rPr>
          <w:rFonts w:cs="Times New Roman"/>
          <w:sz w:val="28"/>
          <w:szCs w:val="28"/>
          <w:lang w:val="en-US"/>
        </w:rPr>
        <w:t>Position:</w:t>
      </w:r>
      <w:r w:rsidR="004D7CA4" w:rsidRPr="00E563B4">
        <w:rPr>
          <w:rFonts w:cs="Times New Roman"/>
          <w:sz w:val="28"/>
          <w:szCs w:val="28"/>
          <w:lang w:val="en-US"/>
        </w:rPr>
        <w:t xml:space="preserve"> </w:t>
      </w:r>
      <w:r w:rsidR="00B37EBD" w:rsidRPr="00E563B4">
        <w:rPr>
          <w:rFonts w:cs="Times New Roman"/>
          <w:b/>
          <w:bCs/>
          <w:sz w:val="28"/>
          <w:szCs w:val="28"/>
          <w:lang w:val="en-US"/>
        </w:rPr>
        <w:t>________________________________________________</w:t>
      </w:r>
    </w:p>
    <w:p w14:paraId="19A13FAE" w14:textId="77777777" w:rsidR="004550D9" w:rsidRPr="00E563B4" w:rsidRDefault="004550D9">
      <w:pPr>
        <w:pBdr>
          <w:top w:val="nil"/>
          <w:left w:val="nil"/>
          <w:bottom w:val="nil"/>
          <w:right w:val="nil"/>
          <w:between w:val="nil"/>
        </w:pBdr>
        <w:spacing w:line="240" w:lineRule="auto"/>
        <w:ind w:left="1" w:hanging="3"/>
        <w:rPr>
          <w:rFonts w:cs="Times New Roman"/>
          <w:color w:val="000000"/>
          <w:sz w:val="28"/>
          <w:szCs w:val="28"/>
          <w:lang w:val="en-US"/>
        </w:rPr>
      </w:pPr>
    </w:p>
    <w:p w14:paraId="5A14A917" w14:textId="77777777" w:rsidR="004550D9" w:rsidRPr="00E563B4" w:rsidRDefault="004550D9">
      <w:pPr>
        <w:pBdr>
          <w:top w:val="nil"/>
          <w:left w:val="nil"/>
          <w:bottom w:val="nil"/>
          <w:right w:val="nil"/>
          <w:between w:val="nil"/>
        </w:pBdr>
        <w:spacing w:line="240" w:lineRule="auto"/>
        <w:ind w:left="1" w:hanging="3"/>
        <w:rPr>
          <w:rFonts w:cs="Times New Roman"/>
          <w:color w:val="000000"/>
          <w:sz w:val="28"/>
          <w:szCs w:val="28"/>
          <w:lang w:val="en-US"/>
        </w:rPr>
      </w:pPr>
    </w:p>
    <w:p w14:paraId="741DEF0C" w14:textId="7737A4E0" w:rsidR="004550D9" w:rsidRPr="00E563B4" w:rsidRDefault="004C5F3F">
      <w:pPr>
        <w:pBdr>
          <w:top w:val="nil"/>
          <w:left w:val="nil"/>
          <w:bottom w:val="nil"/>
          <w:right w:val="nil"/>
          <w:between w:val="nil"/>
        </w:pBdr>
        <w:spacing w:line="240" w:lineRule="auto"/>
        <w:ind w:left="1" w:hanging="3"/>
        <w:jc w:val="center"/>
        <w:rPr>
          <w:rFonts w:cs="Times New Roman"/>
          <w:color w:val="000000"/>
          <w:sz w:val="28"/>
          <w:szCs w:val="28"/>
          <w:lang w:val="en-US"/>
        </w:rPr>
      </w:pPr>
      <w:r w:rsidRPr="00E563B4">
        <w:rPr>
          <w:rFonts w:cs="Times New Roman"/>
          <w:color w:val="000000"/>
          <w:sz w:val="28"/>
          <w:szCs w:val="28"/>
          <w:lang w:val="en-US"/>
        </w:rPr>
        <w:t>Professional achievements over the past five years</w:t>
      </w:r>
      <w:r w:rsidR="000662C3" w:rsidRPr="00E563B4">
        <w:rPr>
          <w:rFonts w:cs="Times New Roman"/>
          <w:color w:val="000000"/>
          <w:sz w:val="28"/>
          <w:szCs w:val="28"/>
          <w:lang w:val="en-US"/>
        </w:rPr>
        <w:t>:</w:t>
      </w:r>
    </w:p>
    <w:p w14:paraId="54462227" w14:textId="219907D0" w:rsidR="000A4202" w:rsidRPr="00E563B4" w:rsidRDefault="000A4202">
      <w:pPr>
        <w:pBdr>
          <w:top w:val="nil"/>
          <w:left w:val="nil"/>
          <w:bottom w:val="nil"/>
          <w:right w:val="nil"/>
          <w:between w:val="nil"/>
        </w:pBdr>
        <w:spacing w:line="240" w:lineRule="auto"/>
        <w:ind w:left="1" w:hanging="3"/>
        <w:jc w:val="center"/>
        <w:rPr>
          <w:rFonts w:cs="Times New Roman"/>
          <w:color w:val="000000"/>
          <w:sz w:val="28"/>
          <w:szCs w:val="28"/>
          <w:lang w:val="en-US"/>
        </w:rPr>
      </w:pPr>
    </w:p>
    <w:p w14:paraId="0C5D445B" w14:textId="2CA916D9" w:rsidR="004C5F3F" w:rsidRPr="00E563B4" w:rsidRDefault="004C5F3F" w:rsidP="000A4202">
      <w:pPr>
        <w:pBdr>
          <w:top w:val="nil"/>
          <w:left w:val="nil"/>
          <w:bottom w:val="nil"/>
          <w:right w:val="nil"/>
          <w:between w:val="nil"/>
        </w:pBdr>
        <w:spacing w:line="240" w:lineRule="auto"/>
        <w:ind w:left="0" w:hanging="2"/>
        <w:jc w:val="both"/>
        <w:rPr>
          <w:rFonts w:cs="Times New Roman"/>
          <w:sz w:val="22"/>
          <w:szCs w:val="22"/>
          <w:lang w:val="en-US"/>
        </w:rPr>
      </w:pPr>
      <w:r w:rsidRPr="00E563B4">
        <w:rPr>
          <w:rFonts w:cs="Times New Roman"/>
          <w:sz w:val="22"/>
          <w:szCs w:val="22"/>
          <w:lang w:val="en-US"/>
        </w:rPr>
        <w:t xml:space="preserve">The requirement for professional achievements does not apply to the academic (scientific) staff with less than three years of academic experience, employees with the status of combatants, as well as to practitioners </w:t>
      </w:r>
      <w:r w:rsidR="0027672F" w:rsidRPr="00E563B4">
        <w:rPr>
          <w:rFonts w:cs="Times New Roman"/>
          <w:sz w:val="22"/>
          <w:szCs w:val="22"/>
          <w:lang w:val="en-US"/>
        </w:rPr>
        <w:t xml:space="preserve">holding </w:t>
      </w:r>
      <w:r w:rsidR="0027672F" w:rsidRPr="00E563B4">
        <w:rPr>
          <w:rFonts w:cs="Times New Roman"/>
          <w:sz w:val="22"/>
          <w:szCs w:val="22"/>
          <w:lang w:val="en-US"/>
        </w:rPr>
        <w:t>part-time</w:t>
      </w:r>
      <w:r w:rsidR="0027672F" w:rsidRPr="00E563B4">
        <w:rPr>
          <w:rFonts w:cs="Times New Roman"/>
          <w:sz w:val="22"/>
          <w:szCs w:val="22"/>
          <w:lang w:val="en-US"/>
        </w:rPr>
        <w:t xml:space="preserve"> academic</w:t>
      </w:r>
      <w:r w:rsidRPr="00E563B4">
        <w:rPr>
          <w:rFonts w:cs="Times New Roman"/>
          <w:sz w:val="22"/>
          <w:szCs w:val="22"/>
          <w:lang w:val="en-US"/>
        </w:rPr>
        <w:t xml:space="preserve"> positions </w:t>
      </w:r>
      <w:r w:rsidR="0027672F" w:rsidRPr="00E563B4">
        <w:rPr>
          <w:rFonts w:cs="Times New Roman"/>
          <w:sz w:val="22"/>
          <w:szCs w:val="22"/>
          <w:lang w:val="en-US"/>
        </w:rPr>
        <w:t>with the</w:t>
      </w:r>
      <w:r w:rsidRPr="00E563B4">
        <w:rPr>
          <w:rFonts w:cs="Times New Roman"/>
          <w:sz w:val="22"/>
          <w:szCs w:val="22"/>
          <w:lang w:val="en-US"/>
        </w:rPr>
        <w:t xml:space="preserve"> workload of </w:t>
      </w:r>
      <w:r w:rsidR="0027672F" w:rsidRPr="00E563B4">
        <w:rPr>
          <w:rFonts w:cs="Times New Roman"/>
          <w:sz w:val="22"/>
          <w:szCs w:val="22"/>
          <w:lang w:val="en-US"/>
        </w:rPr>
        <w:t xml:space="preserve">at least 0.25 </w:t>
      </w:r>
      <w:r w:rsidRPr="00E563B4">
        <w:rPr>
          <w:rFonts w:cs="Times New Roman"/>
          <w:sz w:val="22"/>
          <w:szCs w:val="22"/>
          <w:lang w:val="en-US"/>
        </w:rPr>
        <w:t xml:space="preserve">or 150 hours of </w:t>
      </w:r>
      <w:r w:rsidR="0027672F" w:rsidRPr="00E563B4">
        <w:rPr>
          <w:rFonts w:cs="Times New Roman"/>
          <w:sz w:val="22"/>
          <w:szCs w:val="22"/>
          <w:lang w:val="en-US"/>
        </w:rPr>
        <w:t>teaching load per academic year</w:t>
      </w:r>
    </w:p>
    <w:p w14:paraId="64E22636" w14:textId="77777777" w:rsidR="000662C3" w:rsidRPr="00E563B4" w:rsidRDefault="000662C3">
      <w:pPr>
        <w:pBdr>
          <w:top w:val="nil"/>
          <w:left w:val="nil"/>
          <w:bottom w:val="nil"/>
          <w:right w:val="nil"/>
          <w:between w:val="nil"/>
        </w:pBdr>
        <w:spacing w:line="240" w:lineRule="auto"/>
        <w:ind w:left="0" w:hanging="2"/>
        <w:jc w:val="center"/>
        <w:rPr>
          <w:rFonts w:cs="Times New Roman"/>
          <w:color w:val="000000"/>
          <w:lang w:val="en-US"/>
        </w:rPr>
      </w:pPr>
    </w:p>
    <w:tbl>
      <w:tblPr>
        <w:tblStyle w:val="aa"/>
        <w:tblW w:w="10043" w:type="dxa"/>
        <w:tblInd w:w="0" w:type="dxa"/>
        <w:tblLayout w:type="fixed"/>
        <w:tblLook w:val="0000" w:firstRow="0" w:lastRow="0" w:firstColumn="0" w:lastColumn="0" w:noHBand="0" w:noVBand="0"/>
      </w:tblPr>
      <w:tblGrid>
        <w:gridCol w:w="562"/>
        <w:gridCol w:w="3828"/>
        <w:gridCol w:w="4252"/>
        <w:gridCol w:w="1401"/>
      </w:tblGrid>
      <w:tr w:rsidR="00954538" w:rsidRPr="00E563B4" w14:paraId="3EC42826"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8A794" w14:textId="46C74DA7" w:rsidR="004550D9" w:rsidRPr="00E563B4" w:rsidRDefault="00291ECF">
            <w:pPr>
              <w:pBdr>
                <w:top w:val="nil"/>
                <w:left w:val="nil"/>
                <w:bottom w:val="nil"/>
                <w:right w:val="nil"/>
                <w:between w:val="nil"/>
              </w:pBdr>
              <w:spacing w:line="240" w:lineRule="auto"/>
              <w:ind w:left="0" w:hanging="2"/>
              <w:jc w:val="center"/>
              <w:rPr>
                <w:rFonts w:cs="Times New Roman"/>
                <w:lang w:val="en-US"/>
              </w:rPr>
            </w:pPr>
            <w:r w:rsidRPr="00E563B4">
              <w:rPr>
                <w:rFonts w:cs="Times New Roman"/>
                <w:sz w:val="20"/>
                <w:szCs w:val="20"/>
                <w:lang w:val="en-US"/>
              </w:rPr>
              <w:t>No.</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BB4C" w14:textId="551BBD37" w:rsidR="00291ECF" w:rsidRPr="00E563B4" w:rsidRDefault="00291ECF" w:rsidP="00291ECF">
            <w:pPr>
              <w:pBdr>
                <w:top w:val="nil"/>
                <w:left w:val="nil"/>
                <w:bottom w:val="nil"/>
                <w:right w:val="nil"/>
                <w:between w:val="nil"/>
              </w:pBdr>
              <w:spacing w:line="240" w:lineRule="auto"/>
              <w:ind w:left="0" w:hanging="2"/>
              <w:jc w:val="center"/>
              <w:rPr>
                <w:rFonts w:cs="Times New Roman"/>
                <w:lang w:val="en-US"/>
              </w:rPr>
            </w:pPr>
            <w:r w:rsidRPr="00E563B4">
              <w:rPr>
                <w:rFonts w:cs="Times New Roman"/>
                <w:sz w:val="20"/>
                <w:lang w:val="en-US"/>
              </w:rPr>
              <w:t xml:space="preserve">Indicators of scientific and professional activity of the academic staff (according to the Licensed Conditions approved by the Resolution of the Cabinet of Ministers of Ukraine </w:t>
            </w:r>
            <w:r w:rsidRPr="00E563B4">
              <w:rPr>
                <w:rFonts w:cs="Times New Roman"/>
                <w:sz w:val="20"/>
                <w:lang w:val="en-US"/>
              </w:rPr>
              <w:t>No. 1187</w:t>
            </w:r>
            <w:r w:rsidRPr="00E563B4">
              <w:rPr>
                <w:rFonts w:cs="Times New Roman"/>
                <w:sz w:val="20"/>
                <w:lang w:val="en-US"/>
              </w:rPr>
              <w:t xml:space="preserve"> dated December 30, 2015, </w:t>
            </w:r>
            <w:r w:rsidRPr="00E563B4">
              <w:rPr>
                <w:rFonts w:cs="Times New Roman"/>
                <w:b/>
                <w:sz w:val="20"/>
                <w:lang w:val="en-US"/>
              </w:rPr>
              <w:t>(as amended by the Resolution of the Cabinet of Ministers of Ukraine,</w:t>
            </w:r>
            <w:r w:rsidRPr="00E563B4">
              <w:rPr>
                <w:rFonts w:cs="Times New Roman"/>
                <w:sz w:val="20"/>
                <w:lang w:val="en-US"/>
              </w:rPr>
              <w:t xml:space="preserve"> Document 365-2021-p adopted on March 24, 2021, put into effect on June 20, 2021).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26FB"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3D0332E4" w14:textId="27A51023" w:rsidR="00310F7A" w:rsidRPr="00E563B4" w:rsidRDefault="00310F7A">
            <w:pPr>
              <w:pBdr>
                <w:top w:val="nil"/>
                <w:left w:val="nil"/>
                <w:bottom w:val="nil"/>
                <w:right w:val="nil"/>
                <w:between w:val="nil"/>
              </w:pBdr>
              <w:spacing w:line="240" w:lineRule="auto"/>
              <w:ind w:left="0" w:hanging="2"/>
              <w:jc w:val="center"/>
              <w:rPr>
                <w:rFonts w:cs="Times New Roman"/>
                <w:sz w:val="20"/>
                <w:szCs w:val="20"/>
                <w:lang w:val="en-US"/>
              </w:rPr>
            </w:pPr>
            <w:r w:rsidRPr="00E563B4">
              <w:rPr>
                <w:rFonts w:cs="Times New Roman"/>
                <w:color w:val="000000"/>
                <w:sz w:val="20"/>
                <w:szCs w:val="20"/>
                <w:lang w:val="en-US"/>
              </w:rPr>
              <w:t>Notes and example of information presentation</w:t>
            </w:r>
          </w:p>
        </w:tc>
      </w:tr>
      <w:tr w:rsidR="00954538" w:rsidRPr="00E563B4" w14:paraId="367F0EBC"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5130C"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3A6" w14:textId="0006DB4E" w:rsidR="00170624" w:rsidRPr="00E563B4" w:rsidRDefault="00170624">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sz w:val="20"/>
                <w:szCs w:val="20"/>
                <w:lang w:val="en-US"/>
              </w:rPr>
              <w:t>Availability of at least five publications in periodical scientific editions included in the list of professional publications of Ukraine, in science databases, in particular, Scopus, Web of Science Core Collection;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97B4D"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63FB3076" w14:textId="2F882A34"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r>
      <w:tr w:rsidR="00954538" w:rsidRPr="00E563B4" w14:paraId="325ACEF8"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2367"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0FD8" w14:textId="2B795EFC" w:rsidR="00C359BC" w:rsidRPr="00E563B4" w:rsidRDefault="00C359BC">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sz w:val="20"/>
                <w:szCs w:val="20"/>
                <w:lang w:val="en-US"/>
              </w:rPr>
              <w:t>Availability of one patent for invention or five declaration patents for invention or utility model, including secret patents, or availability of at least five certificates of copyright registration for the work;</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9ABF"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0C9B06A6" w14:textId="15C7E89B" w:rsidR="004550D9" w:rsidRPr="00E563B4" w:rsidRDefault="004550D9">
            <w:pPr>
              <w:pBdr>
                <w:top w:val="nil"/>
                <w:left w:val="nil"/>
                <w:bottom w:val="nil"/>
                <w:right w:val="nil"/>
                <w:between w:val="nil"/>
              </w:pBdr>
              <w:spacing w:line="240" w:lineRule="auto"/>
              <w:ind w:left="0" w:hanging="2"/>
              <w:jc w:val="both"/>
              <w:rPr>
                <w:rFonts w:cs="Times New Roman"/>
                <w:lang w:val="en-US"/>
              </w:rPr>
            </w:pPr>
          </w:p>
        </w:tc>
      </w:tr>
      <w:tr w:rsidR="00954538" w:rsidRPr="00E563B4" w14:paraId="00324702"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2D091"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827AA" w14:textId="17A0C9B7" w:rsidR="00C359BC" w:rsidRPr="00E563B4" w:rsidRDefault="00C359BC">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sz w:val="20"/>
                <w:lang w:val="en-US"/>
              </w:rPr>
              <w:t>Availability of a published textbook or study guide (including electronic ones) or monograph (total volume of at least 5 copyright sheets), including those published in co-authorship (volume of at least 1.5 copyright sheets for each co-author);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6832"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03055FA1" w14:textId="31334260" w:rsidR="004550D9" w:rsidRPr="00E563B4" w:rsidRDefault="004550D9" w:rsidP="00E8234B">
            <w:pPr>
              <w:pBdr>
                <w:top w:val="nil"/>
                <w:left w:val="nil"/>
                <w:bottom w:val="nil"/>
                <w:right w:val="nil"/>
                <w:between w:val="nil"/>
              </w:pBdr>
              <w:spacing w:line="240" w:lineRule="auto"/>
              <w:ind w:leftChars="0" w:left="0" w:firstLineChars="0" w:firstLine="0"/>
              <w:jc w:val="both"/>
              <w:rPr>
                <w:rFonts w:cs="Times New Roman"/>
                <w:lang w:val="en-US"/>
              </w:rPr>
            </w:pPr>
          </w:p>
        </w:tc>
      </w:tr>
      <w:tr w:rsidR="00954538" w:rsidRPr="00E563B4" w14:paraId="07A0D48F"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ACEF4"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22C19" w14:textId="7B3480E6" w:rsidR="00C359BC" w:rsidRPr="00E563B4" w:rsidRDefault="00C359BC">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Availability of issued teaching aids/manuals for independent work of students and distance learning, e-courses on educational platforms of licensees, lecture notes/workshops/guidelines/recommendations/working programs, other printed educational and methodical works in total number of three titles;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6CE9"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3F38F877" w14:textId="16861BF8"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r>
      <w:tr w:rsidR="00954538" w:rsidRPr="00E563B4" w14:paraId="478883D4"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37EF"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99853" w14:textId="03FDCDA3" w:rsidR="004550D9" w:rsidRPr="00E563B4" w:rsidRDefault="00C359BC">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sz w:val="20"/>
                <w:szCs w:val="20"/>
                <w:lang w:val="en-US"/>
              </w:rPr>
              <w:t>Defense of the thesis for the academic degree;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59373"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4F0680D0" w14:textId="31EBAA53"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63879857"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634CE"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6</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A60A" w14:textId="7C0ED242" w:rsidR="00C67030" w:rsidRPr="00E563B4" w:rsidRDefault="00C67030">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Scientific supervision (consulting) of the student who has received a document on the awarding of the academic degree;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2BA5A"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5E5AFC22" w14:textId="38F1F297"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0B701EAF"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2256"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7</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E2A2F" w14:textId="471AE17D" w:rsidR="00F12885" w:rsidRPr="00E563B4" w:rsidRDefault="00F12885">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Participation in the certification of the scientific staff as an official opponent or a member of the permanent specialized academic council, or a member of at least three one-time specialized academic councils;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5152"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4F9E6AB2" w14:textId="34F46CCA"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197C2BB0"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5E841"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lastRenderedPageBreak/>
              <w:t>8</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E6CB" w14:textId="53B7B581" w:rsidR="00A44909" w:rsidRPr="00E563B4" w:rsidRDefault="00A44909">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Performance of functions (powers, duties) of a scientific supervisor or responsible executor of a scientific topic (project), or editor-in-chief/member of the editorial board/expert (reviewer) of the scientific publication included in the list of professional publications of Ukraine, or a foreign scientific publication indexed in bibliographic databases;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EA23"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6941B9A7" w14:textId="1FFE445F" w:rsidR="004550D9" w:rsidRPr="00E563B4" w:rsidRDefault="004550D9">
            <w:pPr>
              <w:pBdr>
                <w:top w:val="nil"/>
                <w:left w:val="nil"/>
                <w:bottom w:val="nil"/>
                <w:right w:val="nil"/>
                <w:between w:val="nil"/>
              </w:pBdr>
              <w:tabs>
                <w:tab w:val="left" w:pos="413"/>
              </w:tabs>
              <w:spacing w:line="240" w:lineRule="auto"/>
              <w:ind w:left="0" w:hanging="2"/>
              <w:jc w:val="both"/>
              <w:rPr>
                <w:rFonts w:cs="Times New Roman"/>
                <w:sz w:val="20"/>
                <w:szCs w:val="20"/>
                <w:lang w:val="en-US"/>
              </w:rPr>
            </w:pPr>
          </w:p>
        </w:tc>
      </w:tr>
      <w:tr w:rsidR="00954538" w:rsidRPr="00E563B4" w14:paraId="6BA0B2A9"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4C79E"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D995" w14:textId="2A751F35" w:rsidR="00A44909" w:rsidRPr="00E563B4" w:rsidRDefault="00A44909">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Working as a member of the expert council on theses examination of the Ministry of Education and Science of Ukraine or as a member of the industry-specific expert council, as an expert of the National Agency for Higher Education Quality Assurance, or as a member of the Accreditation Committee, or the inter-sectoral expert council on higher education of the Accreditation Committee, or three expert committees of the Ministry of Education and Science of Ukraine/the above-mentioned Agency, or the Scientific and Methodical Council/ Scientific and Methodical Committees (subcommittees) for higher or professional pre-higher education of the Ministry of Education and Science of Ukraine, scientific/scientific and methodical expert councils of public authorities and local self-government bodies, or as part of committees of the State Service for Education Quality for the implementation of planned (unscheduled) activities of state supervision (control);</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F328"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2682310E" w14:textId="7891B2D2"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49DF526B"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2EFAA"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10063" w14:textId="2CC01C3B" w:rsidR="00DE7C19" w:rsidRPr="00E563B4" w:rsidRDefault="00DE7C19">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Participation in international scientific and/or educational projects, involvement in international expertise, availability of the title of international category judge;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F37"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22CDBD2E" w14:textId="088618FB"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67651E32"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9C25E"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24E6A" w14:textId="33F08945" w:rsidR="00DE7C19" w:rsidRPr="00E563B4" w:rsidRDefault="00DE7C19">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color w:val="000000"/>
                <w:sz w:val="20"/>
                <w:szCs w:val="20"/>
                <w:lang w:val="en-US"/>
              </w:rPr>
              <w:t>Scientific consulting of enterprises, institutions, organizations for at least three years, which was carried out on the basis of an agreement with a higher education institution (scientific institution);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7102D" w14:textId="77777777" w:rsidR="004550D9" w:rsidRPr="00E563B4" w:rsidRDefault="004550D9">
            <w:pPr>
              <w:pBdr>
                <w:top w:val="nil"/>
                <w:left w:val="nil"/>
                <w:bottom w:val="nil"/>
                <w:right w:val="nil"/>
                <w:between w:val="nil"/>
              </w:pBdr>
              <w:spacing w:line="240" w:lineRule="auto"/>
              <w:ind w:left="0" w:hanging="2"/>
              <w:rPr>
                <w:rFonts w:cs="Times New Roman"/>
                <w:sz w:val="20"/>
                <w:szCs w:val="20"/>
                <w:lang w:val="en-US"/>
              </w:rPr>
            </w:pPr>
          </w:p>
        </w:tc>
        <w:tc>
          <w:tcPr>
            <w:tcW w:w="1401" w:type="dxa"/>
            <w:tcBorders>
              <w:top w:val="single" w:sz="4" w:space="0" w:color="000000"/>
              <w:left w:val="single" w:sz="4" w:space="0" w:color="000000"/>
              <w:bottom w:val="single" w:sz="4" w:space="0" w:color="000000"/>
              <w:right w:val="single" w:sz="4" w:space="0" w:color="000000"/>
            </w:tcBorders>
          </w:tcPr>
          <w:p w14:paraId="1F99B944" w14:textId="1B78FDDF"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4CBBC431"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62B8"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FEAB" w14:textId="3339E20B" w:rsidR="001203C8" w:rsidRPr="00E563B4" w:rsidRDefault="001203C8">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Availability of approbation and/or popular science, and/or consulting (advisory), and/or scientific and expert publications on scientific or professional topics with a total of at least five publications;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A716"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6372F8B3" w14:textId="0BB01FB1" w:rsidR="004550D9" w:rsidRPr="00E563B4" w:rsidRDefault="004550D9" w:rsidP="003B19E1">
            <w:pPr>
              <w:pBdr>
                <w:top w:val="nil"/>
                <w:left w:val="nil"/>
                <w:bottom w:val="nil"/>
                <w:right w:val="nil"/>
                <w:between w:val="nil"/>
              </w:pBdr>
              <w:tabs>
                <w:tab w:val="left" w:pos="413"/>
              </w:tabs>
              <w:spacing w:line="240" w:lineRule="auto"/>
              <w:ind w:leftChars="0" w:left="0" w:firstLineChars="0" w:firstLine="0"/>
              <w:jc w:val="both"/>
              <w:rPr>
                <w:rFonts w:cs="Times New Roman"/>
                <w:sz w:val="20"/>
                <w:szCs w:val="20"/>
                <w:lang w:val="en-US"/>
              </w:rPr>
            </w:pPr>
          </w:p>
        </w:tc>
      </w:tr>
      <w:tr w:rsidR="00954538" w:rsidRPr="00E563B4" w14:paraId="708DA140"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26B7C"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24C2A" w14:textId="07B733A5" w:rsidR="005D3EFC" w:rsidRPr="00E563B4" w:rsidRDefault="000662C3" w:rsidP="00765202">
            <w:pPr>
              <w:pBdr>
                <w:top w:val="nil"/>
                <w:left w:val="nil"/>
                <w:bottom w:val="nil"/>
                <w:right w:val="nil"/>
                <w:between w:val="nil"/>
              </w:pBdr>
              <w:tabs>
                <w:tab w:val="left" w:pos="960"/>
              </w:tabs>
              <w:spacing w:line="240" w:lineRule="auto"/>
              <w:ind w:left="0" w:hanging="2"/>
              <w:jc w:val="both"/>
              <w:rPr>
                <w:rFonts w:cs="Times New Roman"/>
                <w:lang w:val="en-US"/>
              </w:rPr>
            </w:pPr>
            <w:r w:rsidRPr="00E563B4">
              <w:rPr>
                <w:rFonts w:cs="Times New Roman"/>
                <w:lang w:val="en-US"/>
              </w:rPr>
              <w:tab/>
            </w:r>
            <w:r w:rsidR="005D3EFC" w:rsidRPr="00E563B4">
              <w:rPr>
                <w:rFonts w:cs="Times New Roman"/>
                <w:color w:val="000000"/>
                <w:lang w:val="en-US"/>
              </w:rPr>
              <w:t xml:space="preserve">Conducting classes on special disciplines in a foreign language (except for language training disciplines) in the volume of </w:t>
            </w:r>
            <w:r w:rsidR="00765202" w:rsidRPr="00E563B4">
              <w:rPr>
                <w:rFonts w:cs="Times New Roman"/>
                <w:color w:val="000000"/>
                <w:lang w:val="en-US"/>
              </w:rPr>
              <w:t xml:space="preserve">at least </w:t>
            </w:r>
            <w:r w:rsidR="005D3EFC" w:rsidRPr="00E563B4">
              <w:rPr>
                <w:rFonts w:cs="Times New Roman"/>
                <w:color w:val="000000"/>
                <w:lang w:val="en-US"/>
              </w:rPr>
              <w:t>50 class hours per academic year;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B21D"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15B8E09D" w14:textId="7EBC8E4E" w:rsidR="004550D9" w:rsidRPr="00E563B4" w:rsidRDefault="004550D9">
            <w:pPr>
              <w:pBdr>
                <w:top w:val="nil"/>
                <w:left w:val="nil"/>
                <w:bottom w:val="nil"/>
                <w:right w:val="nil"/>
                <w:between w:val="nil"/>
              </w:pBdr>
              <w:tabs>
                <w:tab w:val="left" w:pos="271"/>
              </w:tabs>
              <w:spacing w:line="240" w:lineRule="auto"/>
              <w:ind w:left="0" w:hanging="2"/>
              <w:jc w:val="both"/>
              <w:rPr>
                <w:rFonts w:cs="Times New Roman"/>
                <w:sz w:val="20"/>
                <w:szCs w:val="20"/>
                <w:lang w:val="en-US"/>
              </w:rPr>
            </w:pPr>
          </w:p>
        </w:tc>
      </w:tr>
      <w:tr w:rsidR="00954538" w:rsidRPr="00E563B4" w14:paraId="0327716E"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019A0"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CEE3" w14:textId="42EAABDE" w:rsidR="00F55BCF" w:rsidRPr="00E563B4" w:rsidRDefault="00F55BCF">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Supervising a student who became a prize-winner at the 1</w:t>
            </w:r>
            <w:r w:rsidRPr="00E563B4">
              <w:rPr>
                <w:rFonts w:cs="Times New Roman"/>
                <w:color w:val="000000"/>
                <w:vertAlign w:val="superscript"/>
                <w:lang w:val="en-US"/>
              </w:rPr>
              <w:t>st</w:t>
            </w:r>
            <w:r w:rsidRPr="00E563B4">
              <w:rPr>
                <w:rFonts w:cs="Times New Roman"/>
                <w:color w:val="000000"/>
                <w:lang w:val="en-US"/>
              </w:rPr>
              <w:t xml:space="preserve"> or 2</w:t>
            </w:r>
            <w:r w:rsidRPr="00E563B4">
              <w:rPr>
                <w:rFonts w:cs="Times New Roman"/>
                <w:color w:val="000000"/>
                <w:vertAlign w:val="superscript"/>
                <w:lang w:val="en-US"/>
              </w:rPr>
              <w:t>nd</w:t>
            </w:r>
            <w:r w:rsidRPr="00E563B4">
              <w:rPr>
                <w:rFonts w:cs="Times New Roman"/>
                <w:color w:val="000000"/>
                <w:lang w:val="en-US"/>
              </w:rPr>
              <w:t xml:space="preserve"> stage of the All-Ukrainian Student Olympiad (All-Ukrainian Student Research Paper Competition), or working as a member of the organizing committee </w:t>
            </w:r>
            <w:r w:rsidRPr="00E563B4">
              <w:rPr>
                <w:rFonts w:cs="Times New Roman"/>
                <w:color w:val="000000"/>
                <w:lang w:val="en-US"/>
              </w:rPr>
              <w:lastRenderedPageBreak/>
              <w:t>/ jury of the All-Ukrainian Student Olympiad (All-Ukrainian Student Research Paper Competition), or leading a permanent student scientific group / problem group; leading a student who became a prize-winner or laureate of International, All-Ukrainian art competitions, festivals and projects, working as a member of the organizing committee or jury of international, all-Ukrainian art competitions, other cultural art projects (to ensure the implementation of educational activities at the third (educational and creative) level); supervising student who became a prize-winner or laureate of international art competitions, festivals referred to the European or World Association of art competitions, festivals, working as a member of the organizing committee or jury of these art competitions, festivals); supervising a student who took part in the Olympic Games, Paralympic Games, World and All-Ukrainian University Games, World Championship, European Championship, European Games, stages of the World and European Cup, Ukrainian Championship; performing duties of a coach, assistant coach of the national team of Ukraine in sports; performing duties of the chief secretary, chief referee, referee of international and all-Ukrainian competitions; management of the sports delegation; working as a member of the organizing committee, referee body;</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CA68"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56AB429D" w14:textId="77777777" w:rsidR="004550D9" w:rsidRPr="00E563B4" w:rsidRDefault="004550D9">
            <w:pPr>
              <w:pBdr>
                <w:top w:val="nil"/>
                <w:left w:val="nil"/>
                <w:bottom w:val="nil"/>
                <w:right w:val="nil"/>
                <w:between w:val="nil"/>
              </w:pBdr>
              <w:spacing w:line="240" w:lineRule="auto"/>
              <w:ind w:left="0" w:hanging="2"/>
              <w:jc w:val="both"/>
              <w:rPr>
                <w:rFonts w:cs="Times New Roman"/>
                <w:lang w:val="en-US"/>
              </w:rPr>
            </w:pPr>
          </w:p>
        </w:tc>
      </w:tr>
      <w:tr w:rsidR="00954538" w:rsidRPr="00E563B4" w14:paraId="4FDD65F0" w14:textId="77777777" w:rsidTr="00291ECF">
        <w:trPr>
          <w:trHeight w:val="98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4E1F"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D580" w14:textId="4212A1C4" w:rsidR="000C5898" w:rsidRPr="00E563B4" w:rsidRDefault="00EF54EA" w:rsidP="000C5898">
            <w:pPr>
              <w:pBdr>
                <w:top w:val="nil"/>
                <w:left w:val="nil"/>
                <w:bottom w:val="nil"/>
                <w:right w:val="nil"/>
                <w:between w:val="nil"/>
              </w:pBdr>
              <w:spacing w:line="240" w:lineRule="auto"/>
              <w:ind w:left="0" w:hanging="2"/>
              <w:jc w:val="both"/>
              <w:rPr>
                <w:rFonts w:cs="Times New Roman"/>
                <w:color w:val="000000"/>
                <w:lang w:val="en-US"/>
              </w:rPr>
            </w:pPr>
            <w:r w:rsidRPr="00E563B4">
              <w:rPr>
                <w:rFonts w:cs="Times New Roman"/>
                <w:color w:val="000000"/>
                <w:lang w:val="en-US"/>
              </w:rPr>
              <w:t>Supervising a school student</w:t>
            </w:r>
            <w:r w:rsidR="000C5898" w:rsidRPr="00E563B4">
              <w:rPr>
                <w:rFonts w:cs="Times New Roman"/>
                <w:color w:val="000000"/>
                <w:lang w:val="en-US"/>
              </w:rPr>
              <w:t xml:space="preserve"> who became a prize-winner at the 3</w:t>
            </w:r>
            <w:r w:rsidR="000C5898" w:rsidRPr="00E563B4">
              <w:rPr>
                <w:rFonts w:cs="Times New Roman"/>
                <w:color w:val="000000"/>
                <w:vertAlign w:val="superscript"/>
                <w:lang w:val="en-US"/>
              </w:rPr>
              <w:t>rd</w:t>
            </w:r>
            <w:r w:rsidR="000C5898" w:rsidRPr="00E563B4">
              <w:rPr>
                <w:rFonts w:cs="Times New Roman"/>
                <w:color w:val="000000"/>
                <w:lang w:val="en-US"/>
              </w:rPr>
              <w:t xml:space="preserve"> and 4</w:t>
            </w:r>
            <w:r w:rsidR="000C5898" w:rsidRPr="00E563B4">
              <w:rPr>
                <w:rFonts w:cs="Times New Roman"/>
                <w:color w:val="000000"/>
                <w:vertAlign w:val="superscript"/>
                <w:lang w:val="en-US"/>
              </w:rPr>
              <w:t>th</w:t>
            </w:r>
            <w:r w:rsidR="000C5898" w:rsidRPr="00E563B4">
              <w:rPr>
                <w:rFonts w:cs="Times New Roman"/>
                <w:color w:val="000000"/>
                <w:lang w:val="en-US"/>
              </w:rPr>
              <w:t xml:space="preserve"> stages of the All-Ukrainian student Olympiads in basic academic subjects, 2</w:t>
            </w:r>
            <w:r w:rsidR="000C5898" w:rsidRPr="00E563B4">
              <w:rPr>
                <w:rFonts w:cs="Times New Roman"/>
                <w:color w:val="000000"/>
                <w:vertAlign w:val="superscript"/>
                <w:lang w:val="en-US"/>
              </w:rPr>
              <w:t>nd</w:t>
            </w:r>
            <w:r w:rsidR="000C5898" w:rsidRPr="00E563B4">
              <w:rPr>
                <w:rFonts w:cs="Times New Roman"/>
                <w:color w:val="000000"/>
                <w:lang w:val="en-US"/>
              </w:rPr>
              <w:t xml:space="preserve"> and 3</w:t>
            </w:r>
            <w:r w:rsidR="000C5898" w:rsidRPr="00E563B4">
              <w:rPr>
                <w:rFonts w:cs="Times New Roman"/>
                <w:color w:val="000000"/>
                <w:vertAlign w:val="superscript"/>
                <w:lang w:val="en-US"/>
              </w:rPr>
              <w:t>rd</w:t>
            </w:r>
            <w:r w:rsidR="000C5898" w:rsidRPr="00E563B4">
              <w:rPr>
                <w:rFonts w:cs="Times New Roman"/>
                <w:color w:val="000000"/>
                <w:lang w:val="en-US"/>
              </w:rPr>
              <w:t xml:space="preserve"> stages of the All-Ukrainian competitions and defenses of student research papers</w:t>
            </w:r>
          </w:p>
          <w:p w14:paraId="730757F4" w14:textId="77777777" w:rsidR="000C5898" w:rsidRPr="00E563B4" w:rsidRDefault="000C5898" w:rsidP="000C5898">
            <w:pPr>
              <w:pBdr>
                <w:top w:val="nil"/>
                <w:left w:val="nil"/>
                <w:bottom w:val="nil"/>
                <w:right w:val="nil"/>
                <w:between w:val="nil"/>
              </w:pBdr>
              <w:spacing w:line="240" w:lineRule="auto"/>
              <w:ind w:leftChars="0" w:left="0" w:firstLineChars="0" w:firstLine="0"/>
              <w:jc w:val="both"/>
              <w:rPr>
                <w:rFonts w:cs="Times New Roman"/>
                <w:color w:val="000000"/>
                <w:lang w:val="en-US"/>
              </w:rPr>
            </w:pPr>
            <w:r w:rsidRPr="00E563B4">
              <w:rPr>
                <w:rFonts w:cs="Times New Roman"/>
                <w:color w:val="000000"/>
                <w:lang w:val="en-US"/>
              </w:rPr>
              <w:t>- members of the Small Academy of Sciences of Ukraine National Center; participation in the jury of the 3</w:t>
            </w:r>
            <w:r w:rsidRPr="00E563B4">
              <w:rPr>
                <w:rFonts w:cs="Times New Roman"/>
                <w:color w:val="000000"/>
                <w:vertAlign w:val="superscript"/>
                <w:lang w:val="en-US"/>
              </w:rPr>
              <w:t>rd</w:t>
            </w:r>
            <w:r w:rsidRPr="00E563B4">
              <w:rPr>
                <w:rFonts w:cs="Times New Roman"/>
                <w:color w:val="000000"/>
                <w:lang w:val="en-US"/>
              </w:rPr>
              <w:t xml:space="preserve"> and 4</w:t>
            </w:r>
            <w:r w:rsidRPr="00E563B4">
              <w:rPr>
                <w:rFonts w:cs="Times New Roman"/>
                <w:color w:val="000000"/>
                <w:vertAlign w:val="superscript"/>
                <w:lang w:val="en-US"/>
              </w:rPr>
              <w:t>th</w:t>
            </w:r>
            <w:r w:rsidRPr="00E563B4">
              <w:rPr>
                <w:rFonts w:cs="Times New Roman"/>
                <w:color w:val="000000"/>
                <w:lang w:val="en-US"/>
              </w:rPr>
              <w:t xml:space="preserve"> stages of the All-Ukrainian student Olympiads in basic academic subjects </w:t>
            </w:r>
            <w:r w:rsidRPr="00E563B4">
              <w:rPr>
                <w:rFonts w:cs="Times New Roman"/>
                <w:color w:val="000000"/>
                <w:lang w:val="en-US"/>
              </w:rPr>
              <w:lastRenderedPageBreak/>
              <w:t>or the 2</w:t>
            </w:r>
            <w:r w:rsidRPr="00E563B4">
              <w:rPr>
                <w:rFonts w:cs="Times New Roman"/>
                <w:color w:val="000000"/>
                <w:vertAlign w:val="superscript"/>
                <w:lang w:val="en-US"/>
              </w:rPr>
              <w:t>nd</w:t>
            </w:r>
            <w:r w:rsidRPr="00E563B4">
              <w:rPr>
                <w:rFonts w:cs="Times New Roman"/>
                <w:color w:val="000000"/>
                <w:lang w:val="en-US"/>
              </w:rPr>
              <w:t xml:space="preserve"> and 3</w:t>
            </w:r>
            <w:r w:rsidRPr="00E563B4">
              <w:rPr>
                <w:rFonts w:cs="Times New Roman"/>
                <w:color w:val="000000"/>
                <w:vertAlign w:val="superscript"/>
                <w:lang w:val="en-US"/>
              </w:rPr>
              <w:t>rd</w:t>
            </w:r>
            <w:r w:rsidRPr="00E563B4">
              <w:rPr>
                <w:rFonts w:cs="Times New Roman"/>
                <w:color w:val="000000"/>
                <w:lang w:val="en-US"/>
              </w:rPr>
              <w:t xml:space="preserve"> stages of the All-Ukrainian competitions and defenses of student research papers;</w:t>
            </w:r>
          </w:p>
          <w:p w14:paraId="33BCC7D8" w14:textId="7BC61E47" w:rsidR="000C5898" w:rsidRPr="00E563B4" w:rsidRDefault="000C5898" w:rsidP="000C5898">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 members of the Small Academy of Sciences of Ukraine National Center (except for the third (educational and scientific / educational and creative) level);</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6602"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5180A8ED" w14:textId="22AC51B4" w:rsidR="004550D9" w:rsidRPr="00E563B4" w:rsidRDefault="004550D9">
            <w:pPr>
              <w:pBdr>
                <w:top w:val="nil"/>
                <w:left w:val="nil"/>
                <w:bottom w:val="nil"/>
                <w:right w:val="nil"/>
                <w:between w:val="nil"/>
              </w:pBdr>
              <w:spacing w:line="240" w:lineRule="auto"/>
              <w:ind w:left="0" w:hanging="2"/>
              <w:jc w:val="both"/>
              <w:rPr>
                <w:rFonts w:cs="Times New Roman"/>
                <w:lang w:val="en-US"/>
              </w:rPr>
            </w:pPr>
          </w:p>
        </w:tc>
      </w:tr>
      <w:tr w:rsidR="00954538" w:rsidRPr="00E563B4" w14:paraId="14414CE4"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C79DB"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16</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BC650" w14:textId="44995815" w:rsidR="00EF54EA" w:rsidRPr="00E563B4" w:rsidRDefault="00EF54EA">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 xml:space="preserve">Availability of the status of a </w:t>
            </w:r>
            <w:r w:rsidRPr="00E563B4">
              <w:rPr>
                <w:rFonts w:cs="Times New Roman"/>
                <w:color w:val="000000"/>
                <w:lang w:val="en-US"/>
              </w:rPr>
              <w:t xml:space="preserve">combatant </w:t>
            </w:r>
            <w:r w:rsidRPr="00E563B4">
              <w:rPr>
                <w:rFonts w:cs="Times New Roman"/>
                <w:color w:val="000000"/>
                <w:lang w:val="en-US"/>
              </w:rPr>
              <w:t>(for higher military education institutions, higher education institutions with specific conditions of study, military training units of higher education institutions);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B95D"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0B95FE16" w14:textId="47C73A89"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7F02A041"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F7177"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17</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A345" w14:textId="71EB7240" w:rsidR="005418D4" w:rsidRPr="00E563B4" w:rsidRDefault="005418D4">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Participation in international peace and security operations under the auspices of the United Nations (for higher military education institutions, higher education institutions with specific conditions of study, military training units of higher education institutions);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45B04"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3BE944D6" w14:textId="411D72EF" w:rsidR="004550D9" w:rsidRPr="00E563B4" w:rsidRDefault="004550D9">
            <w:pPr>
              <w:pBdr>
                <w:top w:val="nil"/>
                <w:left w:val="nil"/>
                <w:bottom w:val="nil"/>
                <w:right w:val="nil"/>
                <w:between w:val="nil"/>
              </w:pBdr>
              <w:spacing w:line="240" w:lineRule="auto"/>
              <w:ind w:left="0" w:hanging="2"/>
              <w:jc w:val="both"/>
              <w:rPr>
                <w:rFonts w:cs="Times New Roman"/>
                <w:sz w:val="20"/>
                <w:szCs w:val="20"/>
                <w:lang w:val="en-US"/>
              </w:rPr>
            </w:pPr>
          </w:p>
        </w:tc>
      </w:tr>
      <w:tr w:rsidR="00954538" w:rsidRPr="00E563B4" w14:paraId="162000BD"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AC7A4" w14:textId="77777777" w:rsidR="004550D9" w:rsidRPr="00E563B4" w:rsidRDefault="00B24AC4">
            <w:pPr>
              <w:pBdr>
                <w:top w:val="nil"/>
                <w:left w:val="nil"/>
                <w:bottom w:val="nil"/>
                <w:right w:val="nil"/>
                <w:between w:val="nil"/>
              </w:pBdr>
              <w:spacing w:line="240" w:lineRule="auto"/>
              <w:ind w:left="0" w:hanging="2"/>
              <w:jc w:val="both"/>
              <w:rPr>
                <w:rFonts w:cs="Times New Roman"/>
                <w:lang w:val="en-US"/>
              </w:rPr>
            </w:pPr>
            <w:r w:rsidRPr="00E563B4">
              <w:rPr>
                <w:rFonts w:cs="Times New Roman"/>
                <w:sz w:val="20"/>
                <w:szCs w:val="20"/>
                <w:lang w:val="en-US"/>
              </w:rPr>
              <w:t>18</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92F4" w14:textId="630B7C6C" w:rsidR="00F43F1F" w:rsidRPr="00E563B4" w:rsidRDefault="00F43F1F">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Participation in international military exercises (trainings), involving the armed forces of NATO member countries (for higher military education institutions, military training units of higher education institutions);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7334"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3385266D" w14:textId="21CF1A83" w:rsidR="004550D9" w:rsidRPr="00E563B4" w:rsidRDefault="004550D9">
            <w:pPr>
              <w:pBdr>
                <w:top w:val="nil"/>
                <w:left w:val="nil"/>
                <w:bottom w:val="nil"/>
                <w:right w:val="nil"/>
                <w:between w:val="nil"/>
              </w:pBdr>
              <w:tabs>
                <w:tab w:val="left" w:pos="271"/>
              </w:tabs>
              <w:spacing w:line="240" w:lineRule="auto"/>
              <w:ind w:left="0" w:hanging="2"/>
              <w:rPr>
                <w:rFonts w:cs="Times New Roman"/>
                <w:sz w:val="20"/>
                <w:szCs w:val="20"/>
                <w:lang w:val="en-US"/>
              </w:rPr>
            </w:pPr>
          </w:p>
        </w:tc>
      </w:tr>
      <w:tr w:rsidR="00954538" w:rsidRPr="00E563B4" w14:paraId="3F8D2B51"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1321" w14:textId="309BA77C" w:rsidR="003B19E1" w:rsidRPr="00E563B4" w:rsidRDefault="003B19E1">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sz w:val="20"/>
                <w:szCs w:val="20"/>
                <w:lang w:val="en-US"/>
              </w:rPr>
              <w:t>19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A246" w14:textId="0C1CE2FF" w:rsidR="00D61503" w:rsidRPr="00E563B4" w:rsidRDefault="00D61503">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Professional activities in the form of participation in professional and/or public associations;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9FD44" w14:textId="77777777" w:rsidR="003B19E1" w:rsidRPr="00E563B4" w:rsidRDefault="003B19E1">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6C060F7D" w14:textId="77777777" w:rsidR="003B19E1" w:rsidRPr="00E563B4" w:rsidRDefault="003B19E1">
            <w:pPr>
              <w:pBdr>
                <w:top w:val="nil"/>
                <w:left w:val="nil"/>
                <w:bottom w:val="nil"/>
                <w:right w:val="nil"/>
                <w:between w:val="nil"/>
              </w:pBdr>
              <w:tabs>
                <w:tab w:val="left" w:pos="271"/>
              </w:tabs>
              <w:spacing w:line="240" w:lineRule="auto"/>
              <w:ind w:left="0" w:hanging="2"/>
              <w:rPr>
                <w:rFonts w:cs="Times New Roman"/>
                <w:sz w:val="20"/>
                <w:szCs w:val="20"/>
                <w:lang w:val="en-US"/>
              </w:rPr>
            </w:pPr>
          </w:p>
        </w:tc>
      </w:tr>
      <w:tr w:rsidR="00954538" w:rsidRPr="00E563B4" w14:paraId="67422C89" w14:textId="77777777" w:rsidTr="00291EC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EBFD8" w14:textId="4CF070D4" w:rsidR="003B19E1" w:rsidRPr="00E563B4" w:rsidRDefault="003B19E1">
            <w:pPr>
              <w:pBdr>
                <w:top w:val="nil"/>
                <w:left w:val="nil"/>
                <w:bottom w:val="nil"/>
                <w:right w:val="nil"/>
                <w:between w:val="nil"/>
              </w:pBdr>
              <w:spacing w:line="240" w:lineRule="auto"/>
              <w:ind w:left="0" w:hanging="2"/>
              <w:jc w:val="both"/>
              <w:rPr>
                <w:rFonts w:cs="Times New Roman"/>
                <w:sz w:val="20"/>
                <w:szCs w:val="20"/>
                <w:lang w:val="en-US"/>
              </w:rPr>
            </w:pPr>
            <w:r w:rsidRPr="00E563B4">
              <w:rPr>
                <w:rFonts w:cs="Times New Roman"/>
                <w:sz w:val="20"/>
                <w:szCs w:val="20"/>
                <w:lang w:val="en-US"/>
              </w:rPr>
              <w:t>20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261B1" w14:textId="05F764D1" w:rsidR="00D61503" w:rsidRPr="00E563B4" w:rsidRDefault="00D61503">
            <w:pPr>
              <w:pBdr>
                <w:top w:val="nil"/>
                <w:left w:val="nil"/>
                <w:bottom w:val="nil"/>
                <w:right w:val="nil"/>
                <w:between w:val="nil"/>
              </w:pBdr>
              <w:spacing w:line="240" w:lineRule="auto"/>
              <w:ind w:left="0" w:hanging="2"/>
              <w:jc w:val="both"/>
              <w:rPr>
                <w:rFonts w:cs="Times New Roman"/>
                <w:lang w:val="en-US"/>
              </w:rPr>
            </w:pPr>
            <w:r w:rsidRPr="00E563B4">
              <w:rPr>
                <w:rFonts w:cs="Times New Roman"/>
                <w:color w:val="000000"/>
                <w:lang w:val="en-US"/>
              </w:rPr>
              <w:t>Experience in practical work in the specialty for at least five years (except for educational, scientific and educational, scientific activities).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A7AD4" w14:textId="77777777" w:rsidR="003B19E1" w:rsidRPr="00E563B4" w:rsidRDefault="003B19E1">
            <w:pPr>
              <w:pBdr>
                <w:top w:val="nil"/>
                <w:left w:val="nil"/>
                <w:bottom w:val="nil"/>
                <w:right w:val="nil"/>
                <w:between w:val="nil"/>
              </w:pBdr>
              <w:spacing w:line="240" w:lineRule="auto"/>
              <w:ind w:left="0" w:hanging="2"/>
              <w:rPr>
                <w:rFonts w:cs="Times New Roman"/>
                <w:lang w:val="en-US"/>
              </w:rPr>
            </w:pPr>
          </w:p>
        </w:tc>
        <w:tc>
          <w:tcPr>
            <w:tcW w:w="1401" w:type="dxa"/>
            <w:tcBorders>
              <w:top w:val="single" w:sz="4" w:space="0" w:color="000000"/>
              <w:left w:val="single" w:sz="4" w:space="0" w:color="000000"/>
              <w:bottom w:val="single" w:sz="4" w:space="0" w:color="000000"/>
              <w:right w:val="single" w:sz="4" w:space="0" w:color="000000"/>
            </w:tcBorders>
          </w:tcPr>
          <w:p w14:paraId="57D6D1F9" w14:textId="77777777" w:rsidR="003B19E1" w:rsidRPr="00E563B4" w:rsidRDefault="003B19E1">
            <w:pPr>
              <w:pBdr>
                <w:top w:val="nil"/>
                <w:left w:val="nil"/>
                <w:bottom w:val="nil"/>
                <w:right w:val="nil"/>
                <w:between w:val="nil"/>
              </w:pBdr>
              <w:tabs>
                <w:tab w:val="left" w:pos="271"/>
              </w:tabs>
              <w:spacing w:line="240" w:lineRule="auto"/>
              <w:ind w:left="0" w:hanging="2"/>
              <w:rPr>
                <w:rFonts w:cs="Times New Roman"/>
                <w:sz w:val="20"/>
                <w:szCs w:val="20"/>
                <w:lang w:val="en-US"/>
              </w:rPr>
            </w:pPr>
          </w:p>
        </w:tc>
      </w:tr>
    </w:tbl>
    <w:p w14:paraId="5FB89085" w14:textId="77777777" w:rsidR="00E06470" w:rsidRPr="00E563B4" w:rsidRDefault="00E06470" w:rsidP="003B2335">
      <w:pPr>
        <w:pBdr>
          <w:top w:val="nil"/>
          <w:left w:val="nil"/>
          <w:bottom w:val="nil"/>
          <w:right w:val="nil"/>
          <w:between w:val="nil"/>
        </w:pBdr>
        <w:spacing w:line="240" w:lineRule="auto"/>
        <w:ind w:leftChars="0" w:left="0" w:firstLineChars="0" w:firstLine="0"/>
        <w:rPr>
          <w:rFonts w:cs="Times New Roman"/>
          <w:b/>
          <w:bCs/>
          <w:color w:val="000000"/>
          <w:lang w:val="en-US"/>
        </w:rPr>
      </w:pPr>
    </w:p>
    <w:p w14:paraId="658FF46F" w14:textId="44B323CD" w:rsidR="003B2335" w:rsidRPr="00E563B4" w:rsidRDefault="003B2335" w:rsidP="003B2335">
      <w:pPr>
        <w:pBdr>
          <w:top w:val="nil"/>
          <w:left w:val="nil"/>
          <w:bottom w:val="nil"/>
          <w:right w:val="nil"/>
          <w:between w:val="nil"/>
        </w:pBdr>
        <w:spacing w:line="240" w:lineRule="auto"/>
        <w:ind w:left="0" w:hanging="2"/>
        <w:jc w:val="center"/>
        <w:rPr>
          <w:rFonts w:cs="Times New Roman"/>
          <w:b/>
          <w:bCs/>
          <w:color w:val="000000"/>
          <w:lang w:val="en-US"/>
        </w:rPr>
      </w:pPr>
      <w:r w:rsidRPr="00E563B4">
        <w:rPr>
          <w:rFonts w:cs="Times New Roman"/>
          <w:b/>
          <w:bCs/>
          <w:color w:val="000000"/>
          <w:lang w:val="en-US"/>
        </w:rPr>
        <w:t xml:space="preserve">Information on advanced training (name of </w:t>
      </w:r>
      <w:r w:rsidRPr="00E563B4">
        <w:rPr>
          <w:rFonts w:cs="Times New Roman"/>
          <w:b/>
          <w:bCs/>
          <w:color w:val="000000"/>
          <w:lang w:val="en-US"/>
        </w:rPr>
        <w:t xml:space="preserve">the </w:t>
      </w:r>
      <w:r w:rsidRPr="00E563B4">
        <w:rPr>
          <w:rFonts w:cs="Times New Roman"/>
          <w:b/>
          <w:bCs/>
          <w:color w:val="000000"/>
          <w:lang w:val="en-US"/>
        </w:rPr>
        <w:t>institution, type of document, topic, date of issue</w:t>
      </w:r>
      <w:r w:rsidRPr="00E563B4">
        <w:rPr>
          <w:rFonts w:cs="Times New Roman"/>
          <w:b/>
          <w:bCs/>
          <w:color w:val="000000"/>
          <w:lang w:val="en-US"/>
        </w:rPr>
        <w:t>,</w:t>
      </w:r>
      <w:r w:rsidRPr="00E563B4">
        <w:rPr>
          <w:rFonts w:cs="Times New Roman"/>
          <w:b/>
          <w:bCs/>
          <w:color w:val="000000"/>
          <w:lang w:val="en-US"/>
        </w:rPr>
        <w:t xml:space="preserve"> and number of </w:t>
      </w:r>
      <w:r w:rsidRPr="00E563B4">
        <w:rPr>
          <w:rFonts w:cs="Times New Roman"/>
          <w:b/>
          <w:bCs/>
          <w:color w:val="000000"/>
          <w:lang w:val="en-US"/>
        </w:rPr>
        <w:t>academic</w:t>
      </w:r>
      <w:r w:rsidRPr="00E563B4">
        <w:rPr>
          <w:rFonts w:cs="Times New Roman"/>
          <w:b/>
          <w:bCs/>
          <w:color w:val="000000"/>
          <w:lang w:val="en-US"/>
        </w:rPr>
        <w:t xml:space="preserve"> credits (hours) for the past 5 years</w:t>
      </w:r>
    </w:p>
    <w:p w14:paraId="50C4C772"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bl>
      <w:tblPr>
        <w:tblStyle w:val="ac"/>
        <w:tblW w:w="9776" w:type="dxa"/>
        <w:tblInd w:w="0" w:type="dxa"/>
        <w:tblLayout w:type="fixed"/>
        <w:tblLook w:val="0000" w:firstRow="0" w:lastRow="0" w:firstColumn="0" w:lastColumn="0" w:noHBand="0" w:noVBand="0"/>
      </w:tblPr>
      <w:tblGrid>
        <w:gridCol w:w="9776"/>
      </w:tblGrid>
      <w:tr w:rsidR="004550D9" w:rsidRPr="00E563B4" w14:paraId="1006EADC" w14:textId="77777777">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34B6" w14:textId="77777777" w:rsidR="004550D9" w:rsidRPr="00E563B4" w:rsidRDefault="00B24AC4">
            <w:pPr>
              <w:pBdr>
                <w:top w:val="nil"/>
                <w:left w:val="nil"/>
                <w:bottom w:val="nil"/>
                <w:right w:val="nil"/>
                <w:between w:val="nil"/>
              </w:pBdr>
              <w:spacing w:after="240" w:line="240" w:lineRule="auto"/>
              <w:ind w:left="0" w:hanging="2"/>
              <w:rPr>
                <w:rFonts w:cs="Times New Roman"/>
                <w:lang w:val="en-US"/>
              </w:rPr>
            </w:pPr>
            <w:r w:rsidRPr="00E563B4">
              <w:rPr>
                <w:rFonts w:cs="Times New Roman"/>
                <w:lang w:val="en-US"/>
              </w:rPr>
              <w:br/>
            </w:r>
            <w:r w:rsidRPr="00E563B4">
              <w:rPr>
                <w:rFonts w:cs="Times New Roman"/>
                <w:lang w:val="en-US"/>
              </w:rPr>
              <w:br/>
            </w:r>
            <w:r w:rsidRPr="00E563B4">
              <w:rPr>
                <w:rFonts w:cs="Times New Roman"/>
                <w:lang w:val="en-US"/>
              </w:rPr>
              <w:br/>
            </w:r>
            <w:r w:rsidRPr="00E563B4">
              <w:rPr>
                <w:rFonts w:cs="Times New Roman"/>
                <w:lang w:val="en-US"/>
              </w:rPr>
              <w:br/>
            </w:r>
            <w:r w:rsidRPr="00E563B4">
              <w:rPr>
                <w:rFonts w:cs="Times New Roman"/>
                <w:lang w:val="en-US"/>
              </w:rPr>
              <w:br/>
            </w:r>
            <w:r w:rsidRPr="00E563B4">
              <w:rPr>
                <w:rFonts w:cs="Times New Roman"/>
                <w:lang w:val="en-US"/>
              </w:rPr>
              <w:br/>
            </w:r>
          </w:p>
        </w:tc>
      </w:tr>
    </w:tbl>
    <w:p w14:paraId="746CAAFF"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p w14:paraId="07E8F7DE" w14:textId="45C61600" w:rsidR="004550D9" w:rsidRPr="00E563B4" w:rsidRDefault="00E06470" w:rsidP="00E06470">
      <w:pPr>
        <w:pBdr>
          <w:top w:val="nil"/>
          <w:left w:val="nil"/>
          <w:bottom w:val="nil"/>
          <w:right w:val="nil"/>
          <w:between w:val="nil"/>
        </w:pBdr>
        <w:spacing w:line="240" w:lineRule="auto"/>
        <w:ind w:left="0" w:hanging="2"/>
        <w:rPr>
          <w:rFonts w:cs="Times New Roman"/>
          <w:b/>
          <w:bCs/>
          <w:color w:val="000000"/>
          <w:lang w:val="en-US"/>
        </w:rPr>
      </w:pPr>
      <w:r w:rsidRPr="00E563B4">
        <w:rPr>
          <w:rFonts w:cs="Times New Roman"/>
          <w:b/>
          <w:bCs/>
          <w:color w:val="000000"/>
          <w:lang w:val="en-US"/>
        </w:rPr>
        <w:t>Specify one of the following types of experience and the total</w:t>
      </w:r>
      <w:r w:rsidRPr="00E563B4">
        <w:rPr>
          <w:rFonts w:cs="Times New Roman"/>
          <w:b/>
          <w:bCs/>
          <w:color w:val="000000"/>
          <w:lang w:val="en-US"/>
        </w:rPr>
        <w:t xml:space="preserve"> number of years for that type</w:t>
      </w:r>
      <w:r w:rsidR="00B24AC4" w:rsidRPr="00E563B4">
        <w:rPr>
          <w:rFonts w:cs="Times New Roman"/>
          <w:b/>
          <w:bCs/>
          <w:lang w:val="en-US"/>
        </w:rPr>
        <w:t>:</w:t>
      </w:r>
    </w:p>
    <w:p w14:paraId="3F57C37E" w14:textId="77777777" w:rsidR="003B19E1" w:rsidRPr="00E563B4" w:rsidRDefault="003B19E1">
      <w:pPr>
        <w:pBdr>
          <w:top w:val="nil"/>
          <w:left w:val="nil"/>
          <w:bottom w:val="nil"/>
          <w:right w:val="nil"/>
          <w:between w:val="nil"/>
        </w:pBdr>
        <w:spacing w:line="240" w:lineRule="auto"/>
        <w:ind w:left="0" w:hanging="2"/>
        <w:rPr>
          <w:rFonts w:cs="Times New Roman"/>
          <w:b/>
          <w:bCs/>
          <w:lang w:val="en-US"/>
        </w:rPr>
      </w:pPr>
    </w:p>
    <w:p w14:paraId="5DEA400B" w14:textId="77777777" w:rsidR="00A62118" w:rsidRPr="00E563B4" w:rsidRDefault="00A62118" w:rsidP="00A62118">
      <w:pPr>
        <w:numPr>
          <w:ilvl w:val="0"/>
          <w:numId w:val="1"/>
        </w:numPr>
        <w:pBdr>
          <w:top w:val="nil"/>
          <w:left w:val="nil"/>
          <w:bottom w:val="nil"/>
          <w:right w:val="nil"/>
          <w:between w:val="nil"/>
        </w:pBdr>
        <w:spacing w:line="240" w:lineRule="auto"/>
        <w:ind w:left="0" w:hanging="2"/>
        <w:rPr>
          <w:rFonts w:cs="Times New Roman"/>
          <w:color w:val="000000"/>
          <w:lang w:val="en-US"/>
        </w:rPr>
      </w:pPr>
      <w:r w:rsidRPr="00E563B4">
        <w:rPr>
          <w:rFonts w:cs="Times New Roman"/>
          <w:color w:val="000000"/>
          <w:lang w:val="en-US"/>
        </w:rPr>
        <w:lastRenderedPageBreak/>
        <w:t>Scientific;</w:t>
      </w:r>
    </w:p>
    <w:p w14:paraId="7EA7DEC8" w14:textId="77777777" w:rsidR="00A62118" w:rsidRPr="00E563B4" w:rsidRDefault="00A62118" w:rsidP="00A62118">
      <w:pPr>
        <w:numPr>
          <w:ilvl w:val="0"/>
          <w:numId w:val="1"/>
        </w:numPr>
        <w:pBdr>
          <w:top w:val="nil"/>
          <w:left w:val="nil"/>
          <w:bottom w:val="nil"/>
          <w:right w:val="nil"/>
          <w:between w:val="nil"/>
        </w:pBdr>
        <w:spacing w:line="240" w:lineRule="auto"/>
        <w:ind w:left="0" w:hanging="2"/>
        <w:rPr>
          <w:rFonts w:cs="Times New Roman"/>
          <w:color w:val="000000"/>
          <w:lang w:val="en-US"/>
        </w:rPr>
      </w:pPr>
      <w:r w:rsidRPr="00E563B4">
        <w:rPr>
          <w:rFonts w:cs="Times New Roman"/>
          <w:color w:val="000000"/>
          <w:lang w:val="en-US"/>
        </w:rPr>
        <w:t>Educational;</w:t>
      </w:r>
    </w:p>
    <w:p w14:paraId="0256FB10" w14:textId="0BC59E1D" w:rsidR="00A62118" w:rsidRPr="00E563B4" w:rsidRDefault="00A62118" w:rsidP="00A62118">
      <w:pPr>
        <w:numPr>
          <w:ilvl w:val="0"/>
          <w:numId w:val="1"/>
        </w:numPr>
        <w:pBdr>
          <w:top w:val="nil"/>
          <w:left w:val="nil"/>
          <w:bottom w:val="nil"/>
          <w:right w:val="nil"/>
          <w:between w:val="nil"/>
        </w:pBdr>
        <w:spacing w:line="240" w:lineRule="auto"/>
        <w:ind w:left="0" w:hanging="2"/>
        <w:rPr>
          <w:rFonts w:cs="Times New Roman"/>
          <w:color w:val="000000"/>
          <w:lang w:val="en-US"/>
        </w:rPr>
      </w:pPr>
      <w:r w:rsidRPr="00E563B4">
        <w:rPr>
          <w:rFonts w:cs="Times New Roman"/>
          <w:color w:val="000000"/>
          <w:lang w:val="en-US"/>
        </w:rPr>
        <w:t>Academic</w:t>
      </w:r>
      <w:r w:rsidRPr="00E563B4">
        <w:rPr>
          <w:rFonts w:cs="Times New Roman"/>
          <w:color w:val="000000"/>
          <w:lang w:val="en-US"/>
        </w:rPr>
        <w:t>.</w:t>
      </w:r>
    </w:p>
    <w:p w14:paraId="5FFA8100"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bl>
      <w:tblPr>
        <w:tblStyle w:val="ad"/>
        <w:tblW w:w="9634" w:type="dxa"/>
        <w:tblInd w:w="0" w:type="dxa"/>
        <w:tblLayout w:type="fixed"/>
        <w:tblLook w:val="0000" w:firstRow="0" w:lastRow="0" w:firstColumn="0" w:lastColumn="0" w:noHBand="0" w:noVBand="0"/>
      </w:tblPr>
      <w:tblGrid>
        <w:gridCol w:w="1284"/>
        <w:gridCol w:w="8350"/>
      </w:tblGrid>
      <w:tr w:rsidR="00A62118" w:rsidRPr="00E563B4" w14:paraId="7A2983E3" w14:textId="77777777">
        <w:trPr>
          <w:trHeight w:val="432"/>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01A7A" w14:textId="77777777" w:rsidR="00A62118" w:rsidRPr="00E563B4" w:rsidRDefault="00A62118" w:rsidP="00A62118">
            <w:pPr>
              <w:pBdr>
                <w:top w:val="nil"/>
                <w:left w:val="nil"/>
                <w:bottom w:val="nil"/>
                <w:right w:val="nil"/>
                <w:between w:val="nil"/>
              </w:pBdr>
              <w:spacing w:line="240" w:lineRule="auto"/>
              <w:ind w:left="0" w:hanging="2"/>
              <w:rPr>
                <w:rFonts w:cs="Times New Roman"/>
                <w:color w:val="000000"/>
                <w:lang w:val="en-US"/>
              </w:rPr>
            </w:pPr>
            <w:r w:rsidRPr="00E563B4">
              <w:rPr>
                <w:rFonts w:cs="Times New Roman"/>
                <w:color w:val="000000"/>
                <w:lang w:val="en-US"/>
              </w:rPr>
              <w:t>Type of experience</w:t>
            </w:r>
          </w:p>
          <w:p w14:paraId="65B4A859" w14:textId="77777777" w:rsidR="00A62118" w:rsidRPr="00E563B4" w:rsidRDefault="00A62118" w:rsidP="00A62118">
            <w:pPr>
              <w:pBdr>
                <w:top w:val="nil"/>
                <w:left w:val="nil"/>
                <w:bottom w:val="nil"/>
                <w:right w:val="nil"/>
                <w:between w:val="nil"/>
              </w:pBdr>
              <w:spacing w:line="240" w:lineRule="auto"/>
              <w:ind w:left="0" w:hanging="2"/>
              <w:rPr>
                <w:rFonts w:cs="Times New Roman"/>
                <w:lang w:val="en-US"/>
              </w:rPr>
            </w:pPr>
          </w:p>
        </w:tc>
        <w:tc>
          <w:tcPr>
            <w:tcW w:w="8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6676" w14:textId="77777777" w:rsidR="00A62118" w:rsidRPr="00E563B4" w:rsidRDefault="00A62118" w:rsidP="00A62118">
            <w:pPr>
              <w:pBdr>
                <w:top w:val="nil"/>
                <w:left w:val="nil"/>
                <w:bottom w:val="nil"/>
                <w:right w:val="nil"/>
                <w:between w:val="nil"/>
              </w:pBdr>
              <w:spacing w:line="240" w:lineRule="auto"/>
              <w:ind w:left="0" w:hanging="2"/>
              <w:rPr>
                <w:rFonts w:cs="Times New Roman"/>
                <w:color w:val="000000"/>
                <w:lang w:val="en-US"/>
              </w:rPr>
            </w:pPr>
            <w:r w:rsidRPr="00E563B4">
              <w:rPr>
                <w:rFonts w:cs="Times New Roman"/>
                <w:color w:val="000000"/>
                <w:lang w:val="en-US"/>
              </w:rPr>
              <w:t>Total number of years of experience for that type</w:t>
            </w:r>
          </w:p>
          <w:p w14:paraId="6EACE712" w14:textId="77777777" w:rsidR="00A62118" w:rsidRPr="00E563B4" w:rsidRDefault="00A62118" w:rsidP="00A62118">
            <w:pPr>
              <w:pBdr>
                <w:top w:val="nil"/>
                <w:left w:val="nil"/>
                <w:bottom w:val="nil"/>
                <w:right w:val="nil"/>
                <w:between w:val="nil"/>
              </w:pBdr>
              <w:spacing w:line="240" w:lineRule="auto"/>
              <w:ind w:left="0" w:hanging="2"/>
              <w:rPr>
                <w:rFonts w:cs="Times New Roman"/>
                <w:lang w:val="en-US"/>
              </w:rPr>
            </w:pPr>
          </w:p>
        </w:tc>
      </w:tr>
      <w:tr w:rsidR="004550D9" w:rsidRPr="00E563B4" w14:paraId="128B5E03" w14:textId="77777777">
        <w:trPr>
          <w:trHeight w:val="878"/>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5A077" w14:textId="77777777" w:rsidR="004550D9" w:rsidRPr="00E563B4" w:rsidRDefault="00B24AC4">
            <w:pPr>
              <w:pBdr>
                <w:top w:val="nil"/>
                <w:left w:val="nil"/>
                <w:bottom w:val="nil"/>
                <w:right w:val="nil"/>
                <w:between w:val="nil"/>
              </w:pBdr>
              <w:spacing w:after="240" w:line="240" w:lineRule="auto"/>
              <w:ind w:left="0" w:hanging="2"/>
              <w:rPr>
                <w:rFonts w:cs="Times New Roman"/>
                <w:lang w:val="en-US"/>
              </w:rPr>
            </w:pPr>
            <w:r w:rsidRPr="00E563B4">
              <w:rPr>
                <w:rFonts w:cs="Times New Roman"/>
                <w:lang w:val="en-US"/>
              </w:rPr>
              <w:br/>
            </w:r>
            <w:r w:rsidRPr="00E563B4">
              <w:rPr>
                <w:rFonts w:cs="Times New Roman"/>
                <w:lang w:val="en-US"/>
              </w:rPr>
              <w:br/>
            </w:r>
          </w:p>
        </w:tc>
        <w:tc>
          <w:tcPr>
            <w:tcW w:w="8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B897" w14:textId="77777777" w:rsidR="004550D9" w:rsidRPr="00E563B4" w:rsidRDefault="004550D9">
            <w:pPr>
              <w:pBdr>
                <w:top w:val="nil"/>
                <w:left w:val="nil"/>
                <w:bottom w:val="nil"/>
                <w:right w:val="nil"/>
                <w:between w:val="nil"/>
              </w:pBdr>
              <w:spacing w:line="240" w:lineRule="auto"/>
              <w:ind w:left="0" w:hanging="2"/>
              <w:rPr>
                <w:rFonts w:cs="Times New Roman"/>
                <w:lang w:val="en-US"/>
              </w:rPr>
            </w:pPr>
          </w:p>
        </w:tc>
      </w:tr>
    </w:tbl>
    <w:p w14:paraId="731878D7" w14:textId="0AFD5821" w:rsidR="003B19E1" w:rsidRPr="00E563B4" w:rsidRDefault="003B19E1">
      <w:pPr>
        <w:spacing w:line="276" w:lineRule="auto"/>
        <w:ind w:left="0" w:hanging="2"/>
        <w:rPr>
          <w:rFonts w:eastAsia="Arial" w:cs="Times New Roman"/>
          <w:sz w:val="22"/>
          <w:szCs w:val="22"/>
          <w:lang w:val="en-US"/>
        </w:rPr>
      </w:pPr>
    </w:p>
    <w:p w14:paraId="342A99B9" w14:textId="3DD495EB" w:rsidR="003B19E1" w:rsidRPr="00E563B4" w:rsidRDefault="00CF0A97">
      <w:pPr>
        <w:spacing w:line="276" w:lineRule="auto"/>
        <w:ind w:left="0" w:hanging="2"/>
        <w:rPr>
          <w:rFonts w:eastAsia="Arial" w:cs="Times New Roman"/>
          <w:b/>
          <w:bCs/>
          <w:sz w:val="22"/>
          <w:szCs w:val="22"/>
          <w:lang w:val="en-US"/>
        </w:rPr>
      </w:pPr>
      <w:r w:rsidRPr="00E563B4">
        <w:rPr>
          <w:rFonts w:eastAsia="Arial" w:cs="Times New Roman"/>
          <w:b/>
          <w:bCs/>
          <w:sz w:val="22"/>
          <w:szCs w:val="22"/>
          <w:lang w:val="en-US"/>
        </w:rPr>
        <w:t>Specify the date</w:t>
      </w:r>
      <w:r w:rsidR="00D5795C" w:rsidRPr="00E563B4">
        <w:rPr>
          <w:rFonts w:eastAsia="Arial" w:cs="Times New Roman"/>
          <w:b/>
          <w:bCs/>
          <w:sz w:val="22"/>
          <w:szCs w:val="22"/>
          <w:lang w:val="en-US"/>
        </w:rPr>
        <w:t>s</w:t>
      </w:r>
      <w:r w:rsidR="003B19E1" w:rsidRPr="00E563B4">
        <w:rPr>
          <w:rFonts w:eastAsia="Arial" w:cs="Times New Roman"/>
          <w:b/>
          <w:bCs/>
          <w:sz w:val="22"/>
          <w:szCs w:val="22"/>
          <w:lang w:val="en-US"/>
        </w:rPr>
        <w:t>:</w:t>
      </w:r>
    </w:p>
    <w:tbl>
      <w:tblPr>
        <w:tblStyle w:val="a4"/>
        <w:tblW w:w="0" w:type="auto"/>
        <w:tblLook w:val="04A0" w:firstRow="1" w:lastRow="0" w:firstColumn="1" w:lastColumn="0" w:noHBand="0" w:noVBand="1"/>
      </w:tblPr>
      <w:tblGrid>
        <w:gridCol w:w="4508"/>
        <w:gridCol w:w="4508"/>
      </w:tblGrid>
      <w:tr w:rsidR="00954538" w:rsidRPr="00E563B4" w14:paraId="77D1295A" w14:textId="77777777" w:rsidTr="003B19E1">
        <w:tc>
          <w:tcPr>
            <w:tcW w:w="4508" w:type="dxa"/>
          </w:tcPr>
          <w:p w14:paraId="5B96725D" w14:textId="642FB47A" w:rsidR="003B19E1" w:rsidRPr="00E563B4" w:rsidRDefault="00D5795C">
            <w:pPr>
              <w:spacing w:line="276" w:lineRule="auto"/>
              <w:ind w:leftChars="0" w:left="0" w:firstLineChars="0" w:firstLine="0"/>
              <w:rPr>
                <w:rFonts w:eastAsia="Arial" w:cs="Times New Roman"/>
                <w:sz w:val="22"/>
                <w:szCs w:val="22"/>
                <w:lang w:val="en-US"/>
              </w:rPr>
            </w:pPr>
            <w:r w:rsidRPr="00E563B4">
              <w:rPr>
                <w:rFonts w:eastAsia="Arial" w:cs="Times New Roman"/>
                <w:sz w:val="22"/>
                <w:szCs w:val="22"/>
                <w:lang w:val="en-US"/>
              </w:rPr>
              <w:t>Date of the beginning of work at the University</w:t>
            </w:r>
          </w:p>
        </w:tc>
        <w:tc>
          <w:tcPr>
            <w:tcW w:w="4508" w:type="dxa"/>
          </w:tcPr>
          <w:p w14:paraId="35AE3918" w14:textId="24C3EB5F" w:rsidR="003B19E1" w:rsidRPr="00E563B4" w:rsidRDefault="00D5795C">
            <w:pPr>
              <w:spacing w:line="276" w:lineRule="auto"/>
              <w:ind w:leftChars="0" w:left="0" w:firstLineChars="0" w:firstLine="0"/>
              <w:rPr>
                <w:rFonts w:eastAsia="Arial" w:cs="Times New Roman"/>
                <w:sz w:val="22"/>
                <w:szCs w:val="22"/>
                <w:lang w:val="en-US"/>
              </w:rPr>
            </w:pPr>
            <w:r w:rsidRPr="00E563B4">
              <w:rPr>
                <w:rFonts w:eastAsia="Arial" w:cs="Times New Roman"/>
                <w:sz w:val="22"/>
                <w:szCs w:val="22"/>
                <w:lang w:val="en-US"/>
              </w:rPr>
              <w:t>Date of the beginning of experience</w:t>
            </w:r>
          </w:p>
        </w:tc>
      </w:tr>
      <w:tr w:rsidR="003B19E1" w:rsidRPr="00E563B4" w14:paraId="3234FE01" w14:textId="77777777" w:rsidTr="003B19E1">
        <w:tc>
          <w:tcPr>
            <w:tcW w:w="4508" w:type="dxa"/>
          </w:tcPr>
          <w:p w14:paraId="2E2C6785" w14:textId="77777777" w:rsidR="003B19E1" w:rsidRPr="00E563B4" w:rsidRDefault="003B19E1">
            <w:pPr>
              <w:spacing w:line="276" w:lineRule="auto"/>
              <w:ind w:leftChars="0" w:left="0" w:firstLineChars="0" w:firstLine="0"/>
              <w:rPr>
                <w:rFonts w:eastAsia="Arial" w:cs="Times New Roman"/>
                <w:sz w:val="22"/>
                <w:szCs w:val="22"/>
                <w:lang w:val="en-US"/>
              </w:rPr>
            </w:pPr>
          </w:p>
        </w:tc>
        <w:tc>
          <w:tcPr>
            <w:tcW w:w="4508" w:type="dxa"/>
          </w:tcPr>
          <w:p w14:paraId="788C1CAC" w14:textId="77777777" w:rsidR="003B19E1" w:rsidRPr="00E563B4" w:rsidRDefault="003B19E1">
            <w:pPr>
              <w:spacing w:line="276" w:lineRule="auto"/>
              <w:ind w:leftChars="0" w:left="0" w:firstLineChars="0" w:firstLine="0"/>
              <w:rPr>
                <w:rFonts w:eastAsia="Arial" w:cs="Times New Roman"/>
                <w:sz w:val="22"/>
                <w:szCs w:val="22"/>
                <w:lang w:val="en-US"/>
              </w:rPr>
            </w:pPr>
          </w:p>
        </w:tc>
      </w:tr>
    </w:tbl>
    <w:p w14:paraId="0F8AE779" w14:textId="77777777" w:rsidR="003B19E1" w:rsidRPr="00E563B4" w:rsidRDefault="003B19E1" w:rsidP="00E563B4">
      <w:pPr>
        <w:spacing w:line="276" w:lineRule="auto"/>
        <w:ind w:leftChars="0" w:left="0" w:firstLineChars="0" w:firstLine="0"/>
        <w:rPr>
          <w:rFonts w:eastAsia="Arial" w:cs="Times New Roman"/>
          <w:sz w:val="22"/>
          <w:szCs w:val="22"/>
          <w:lang w:val="en-US"/>
        </w:rPr>
      </w:pPr>
    </w:p>
    <w:p w14:paraId="07A254D0" w14:textId="29FB3AE0" w:rsidR="004550D9" w:rsidRPr="00E563B4" w:rsidRDefault="009A44B4">
      <w:pPr>
        <w:spacing w:line="276" w:lineRule="auto"/>
        <w:ind w:left="0" w:hanging="2"/>
        <w:rPr>
          <w:rFonts w:eastAsia="Arial" w:cs="Times New Roman"/>
          <w:b/>
          <w:bCs/>
          <w:sz w:val="22"/>
          <w:szCs w:val="22"/>
          <w:lang w:val="en-US"/>
        </w:rPr>
      </w:pPr>
      <w:r w:rsidRPr="00E563B4">
        <w:rPr>
          <w:rFonts w:eastAsia="Arial" w:cs="Times New Roman"/>
          <w:b/>
          <w:bCs/>
          <w:sz w:val="22"/>
          <w:szCs w:val="22"/>
          <w:lang w:val="en-US"/>
        </w:rPr>
        <w:t>Specify the following concerning Doctor of Science / PhD diplomas</w:t>
      </w:r>
      <w:r w:rsidR="00B24AC4" w:rsidRPr="00E563B4">
        <w:rPr>
          <w:rFonts w:eastAsia="Arial" w:cs="Times New Roman"/>
          <w:b/>
          <w:bCs/>
          <w:sz w:val="22"/>
          <w:szCs w:val="22"/>
          <w:lang w:val="en-US"/>
        </w:rPr>
        <w:t>:</w:t>
      </w:r>
    </w:p>
    <w:p w14:paraId="799C5A1E" w14:textId="77777777" w:rsidR="004550D9" w:rsidRPr="00E563B4" w:rsidRDefault="004550D9">
      <w:pPr>
        <w:spacing w:line="276" w:lineRule="auto"/>
        <w:ind w:left="0" w:hanging="2"/>
        <w:rPr>
          <w:rFonts w:eastAsia="Arial" w:cs="Times New Roman"/>
          <w:sz w:val="22"/>
          <w:szCs w:val="22"/>
          <w:lang w:val="en-US"/>
        </w:rPr>
      </w:pPr>
    </w:p>
    <w:p w14:paraId="21918011" w14:textId="77777777" w:rsidR="009A44B4" w:rsidRPr="00E563B4" w:rsidRDefault="009A44B4" w:rsidP="009A44B4">
      <w:pPr>
        <w:numPr>
          <w:ilvl w:val="0"/>
          <w:numId w:val="10"/>
        </w:numPr>
        <w:spacing w:line="276" w:lineRule="auto"/>
        <w:ind w:left="0" w:hanging="2"/>
        <w:rPr>
          <w:rFonts w:eastAsia="Arial" w:cs="Times New Roman"/>
          <w:sz w:val="22"/>
          <w:szCs w:val="22"/>
          <w:lang w:val="en-US"/>
        </w:rPr>
      </w:pPr>
      <w:r w:rsidRPr="00E563B4">
        <w:rPr>
          <w:rFonts w:eastAsia="Arial" w:cs="Times New Roman"/>
          <w:sz w:val="22"/>
          <w:szCs w:val="22"/>
          <w:lang w:val="en-US"/>
        </w:rPr>
        <w:t>Code and name of the scientific specialty</w:t>
      </w:r>
    </w:p>
    <w:p w14:paraId="7ACF4BA9" w14:textId="65EAD23B" w:rsidR="009A44B4" w:rsidRPr="00E563B4" w:rsidRDefault="009A44B4" w:rsidP="009A44B4">
      <w:pPr>
        <w:numPr>
          <w:ilvl w:val="0"/>
          <w:numId w:val="10"/>
        </w:numPr>
        <w:spacing w:line="276" w:lineRule="auto"/>
        <w:ind w:left="0" w:hanging="2"/>
        <w:rPr>
          <w:rFonts w:eastAsia="Arial" w:cs="Times New Roman"/>
          <w:sz w:val="22"/>
          <w:szCs w:val="22"/>
          <w:lang w:val="en-US"/>
        </w:rPr>
      </w:pPr>
      <w:r w:rsidRPr="00E563B4">
        <w:rPr>
          <w:rFonts w:eastAsia="Arial" w:cs="Times New Roman"/>
          <w:sz w:val="22"/>
          <w:szCs w:val="22"/>
          <w:lang w:val="en-US"/>
        </w:rPr>
        <w:t>Topic of the thesis</w:t>
      </w:r>
    </w:p>
    <w:p w14:paraId="049F5CB7" w14:textId="77777777" w:rsidR="004550D9" w:rsidRPr="00E563B4" w:rsidRDefault="004550D9">
      <w:pPr>
        <w:spacing w:line="276" w:lineRule="auto"/>
        <w:ind w:left="0" w:hanging="2"/>
        <w:rPr>
          <w:rFonts w:eastAsia="Arial" w:cs="Times New Roman"/>
          <w:sz w:val="22"/>
          <w:szCs w:val="22"/>
          <w:lang w:val="en-US"/>
        </w:rPr>
      </w:pPr>
    </w:p>
    <w:tbl>
      <w:tblPr>
        <w:tblStyle w:val="ae"/>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120"/>
      </w:tblGrid>
      <w:tr w:rsidR="00954538" w:rsidRPr="00E563B4" w14:paraId="5C106927" w14:textId="77777777">
        <w:trPr>
          <w:trHeight w:val="420"/>
        </w:trPr>
        <w:tc>
          <w:tcPr>
            <w:tcW w:w="9000" w:type="dxa"/>
            <w:gridSpan w:val="2"/>
            <w:shd w:val="clear" w:color="auto" w:fill="auto"/>
            <w:tcMar>
              <w:top w:w="100" w:type="dxa"/>
              <w:left w:w="100" w:type="dxa"/>
              <w:bottom w:w="100" w:type="dxa"/>
              <w:right w:w="100" w:type="dxa"/>
            </w:tcMar>
          </w:tcPr>
          <w:p w14:paraId="70B49DA3" w14:textId="5ABFF79E" w:rsidR="004550D9" w:rsidRPr="00E563B4" w:rsidRDefault="00D533F8">
            <w:pPr>
              <w:widowControl w:val="0"/>
              <w:ind w:left="0" w:hanging="2"/>
              <w:jc w:val="center"/>
              <w:rPr>
                <w:rFonts w:eastAsia="Arial" w:cs="Times New Roman"/>
                <w:b/>
                <w:sz w:val="22"/>
                <w:szCs w:val="22"/>
                <w:lang w:val="en-US"/>
              </w:rPr>
            </w:pPr>
            <w:r w:rsidRPr="00E563B4">
              <w:rPr>
                <w:rFonts w:eastAsia="Arial" w:cs="Times New Roman"/>
                <w:b/>
                <w:sz w:val="22"/>
                <w:szCs w:val="22"/>
                <w:lang w:val="en-US"/>
              </w:rPr>
              <w:t>Doctor of Science Diploma</w:t>
            </w:r>
          </w:p>
        </w:tc>
      </w:tr>
      <w:tr w:rsidR="00954538" w:rsidRPr="00E563B4" w14:paraId="31FD83BC" w14:textId="77777777">
        <w:tc>
          <w:tcPr>
            <w:tcW w:w="2880" w:type="dxa"/>
            <w:shd w:val="clear" w:color="auto" w:fill="auto"/>
            <w:tcMar>
              <w:top w:w="100" w:type="dxa"/>
              <w:left w:w="100" w:type="dxa"/>
              <w:bottom w:w="100" w:type="dxa"/>
              <w:right w:w="100" w:type="dxa"/>
            </w:tcMar>
          </w:tcPr>
          <w:p w14:paraId="7C9EEF95" w14:textId="425113ED" w:rsidR="004550D9" w:rsidRPr="00E563B4" w:rsidRDefault="00D533F8">
            <w:pPr>
              <w:spacing w:line="276" w:lineRule="auto"/>
              <w:ind w:left="0" w:hanging="2"/>
              <w:rPr>
                <w:rFonts w:eastAsia="Arial" w:cs="Times New Roman"/>
                <w:sz w:val="22"/>
                <w:szCs w:val="22"/>
                <w:lang w:val="en-US"/>
              </w:rPr>
            </w:pPr>
            <w:r w:rsidRPr="00E563B4">
              <w:rPr>
                <w:rFonts w:eastAsia="Arial" w:cs="Times New Roman"/>
                <w:sz w:val="22"/>
                <w:szCs w:val="22"/>
                <w:lang w:val="en-US"/>
              </w:rPr>
              <w:t>Code and name of the scientific specialty</w:t>
            </w:r>
          </w:p>
        </w:tc>
        <w:tc>
          <w:tcPr>
            <w:tcW w:w="6120" w:type="dxa"/>
            <w:shd w:val="clear" w:color="auto" w:fill="auto"/>
            <w:tcMar>
              <w:top w:w="100" w:type="dxa"/>
              <w:left w:w="100" w:type="dxa"/>
              <w:bottom w:w="100" w:type="dxa"/>
              <w:right w:w="100" w:type="dxa"/>
            </w:tcMar>
          </w:tcPr>
          <w:p w14:paraId="785A0EFA" w14:textId="77777777" w:rsidR="004550D9" w:rsidRPr="00E563B4" w:rsidRDefault="004550D9">
            <w:pPr>
              <w:widowControl w:val="0"/>
              <w:ind w:left="0" w:hanging="2"/>
              <w:rPr>
                <w:rFonts w:eastAsia="Arial" w:cs="Times New Roman"/>
                <w:sz w:val="22"/>
                <w:szCs w:val="22"/>
                <w:lang w:val="en-US"/>
              </w:rPr>
            </w:pPr>
          </w:p>
        </w:tc>
      </w:tr>
      <w:tr w:rsidR="00954538" w:rsidRPr="00E563B4" w14:paraId="3F8F3D77" w14:textId="77777777">
        <w:tc>
          <w:tcPr>
            <w:tcW w:w="2880" w:type="dxa"/>
            <w:shd w:val="clear" w:color="auto" w:fill="auto"/>
            <w:tcMar>
              <w:top w:w="100" w:type="dxa"/>
              <w:left w:w="100" w:type="dxa"/>
              <w:bottom w:w="100" w:type="dxa"/>
              <w:right w:w="100" w:type="dxa"/>
            </w:tcMar>
          </w:tcPr>
          <w:p w14:paraId="65B380F6" w14:textId="4301BE52" w:rsidR="004550D9" w:rsidRPr="00E563B4" w:rsidRDefault="00D533F8">
            <w:pPr>
              <w:spacing w:line="276" w:lineRule="auto"/>
              <w:ind w:left="0" w:hanging="2"/>
              <w:rPr>
                <w:rFonts w:eastAsia="Arial" w:cs="Times New Roman"/>
                <w:sz w:val="22"/>
                <w:szCs w:val="22"/>
                <w:lang w:val="en-US"/>
              </w:rPr>
            </w:pPr>
            <w:r w:rsidRPr="00E563B4">
              <w:rPr>
                <w:rFonts w:eastAsia="Arial" w:cs="Times New Roman"/>
                <w:sz w:val="22"/>
                <w:szCs w:val="22"/>
                <w:lang w:val="en-US"/>
              </w:rPr>
              <w:t>Topic of the thesis</w:t>
            </w:r>
          </w:p>
        </w:tc>
        <w:tc>
          <w:tcPr>
            <w:tcW w:w="6120" w:type="dxa"/>
            <w:shd w:val="clear" w:color="auto" w:fill="auto"/>
            <w:tcMar>
              <w:top w:w="100" w:type="dxa"/>
              <w:left w:w="100" w:type="dxa"/>
              <w:bottom w:w="100" w:type="dxa"/>
              <w:right w:w="100" w:type="dxa"/>
            </w:tcMar>
          </w:tcPr>
          <w:p w14:paraId="32674A04" w14:textId="77777777" w:rsidR="004550D9" w:rsidRPr="00E563B4" w:rsidRDefault="004550D9">
            <w:pPr>
              <w:widowControl w:val="0"/>
              <w:ind w:left="0" w:hanging="2"/>
              <w:rPr>
                <w:rFonts w:eastAsia="Arial" w:cs="Times New Roman"/>
                <w:sz w:val="22"/>
                <w:szCs w:val="22"/>
                <w:lang w:val="en-US"/>
              </w:rPr>
            </w:pPr>
          </w:p>
        </w:tc>
      </w:tr>
      <w:tr w:rsidR="00954538" w:rsidRPr="00E563B4" w14:paraId="2DD45A88" w14:textId="77777777">
        <w:trPr>
          <w:trHeight w:val="420"/>
        </w:trPr>
        <w:tc>
          <w:tcPr>
            <w:tcW w:w="9000" w:type="dxa"/>
            <w:gridSpan w:val="2"/>
            <w:shd w:val="clear" w:color="auto" w:fill="auto"/>
            <w:tcMar>
              <w:top w:w="100" w:type="dxa"/>
              <w:left w:w="100" w:type="dxa"/>
              <w:bottom w:w="100" w:type="dxa"/>
              <w:right w:w="100" w:type="dxa"/>
            </w:tcMar>
          </w:tcPr>
          <w:p w14:paraId="7535D90A" w14:textId="5733B94B" w:rsidR="004550D9" w:rsidRPr="00E563B4" w:rsidRDefault="00D533F8">
            <w:pPr>
              <w:widowControl w:val="0"/>
              <w:ind w:left="0" w:hanging="2"/>
              <w:jc w:val="center"/>
              <w:rPr>
                <w:rFonts w:eastAsia="Arial" w:cs="Times New Roman"/>
                <w:b/>
                <w:sz w:val="22"/>
                <w:szCs w:val="22"/>
                <w:lang w:val="en-US"/>
              </w:rPr>
            </w:pPr>
            <w:r w:rsidRPr="00E563B4">
              <w:rPr>
                <w:rFonts w:eastAsia="Arial" w:cs="Times New Roman"/>
                <w:b/>
                <w:sz w:val="22"/>
                <w:szCs w:val="22"/>
                <w:lang w:val="en-US"/>
              </w:rPr>
              <w:t>PhD Diploma</w:t>
            </w:r>
          </w:p>
        </w:tc>
      </w:tr>
      <w:tr w:rsidR="00D533F8" w:rsidRPr="00E563B4" w14:paraId="7AEA4D14" w14:textId="77777777">
        <w:tc>
          <w:tcPr>
            <w:tcW w:w="2880" w:type="dxa"/>
            <w:shd w:val="clear" w:color="auto" w:fill="auto"/>
            <w:tcMar>
              <w:top w:w="100" w:type="dxa"/>
              <w:left w:w="100" w:type="dxa"/>
              <w:bottom w:w="100" w:type="dxa"/>
              <w:right w:w="100" w:type="dxa"/>
            </w:tcMar>
          </w:tcPr>
          <w:p w14:paraId="46A1DDA9" w14:textId="3B5AA92C" w:rsidR="00D533F8" w:rsidRPr="00E563B4" w:rsidRDefault="00D533F8" w:rsidP="00D533F8">
            <w:pPr>
              <w:spacing w:line="276" w:lineRule="auto"/>
              <w:ind w:left="0" w:hanging="2"/>
              <w:rPr>
                <w:rFonts w:eastAsia="Arial" w:cs="Times New Roman"/>
                <w:sz w:val="22"/>
                <w:szCs w:val="22"/>
                <w:lang w:val="en-US"/>
              </w:rPr>
            </w:pPr>
            <w:r w:rsidRPr="00E563B4">
              <w:rPr>
                <w:rFonts w:eastAsia="Arial" w:cs="Times New Roman"/>
                <w:sz w:val="22"/>
                <w:szCs w:val="22"/>
                <w:lang w:val="en-US"/>
              </w:rPr>
              <w:t>Code and name of the scientific specialty</w:t>
            </w:r>
          </w:p>
        </w:tc>
        <w:tc>
          <w:tcPr>
            <w:tcW w:w="6120" w:type="dxa"/>
            <w:shd w:val="clear" w:color="auto" w:fill="auto"/>
            <w:tcMar>
              <w:top w:w="100" w:type="dxa"/>
              <w:left w:w="100" w:type="dxa"/>
              <w:bottom w:w="100" w:type="dxa"/>
              <w:right w:w="100" w:type="dxa"/>
            </w:tcMar>
          </w:tcPr>
          <w:p w14:paraId="4AC17675" w14:textId="77777777" w:rsidR="00D533F8" w:rsidRPr="00E563B4" w:rsidRDefault="00D533F8" w:rsidP="00D533F8">
            <w:pPr>
              <w:widowControl w:val="0"/>
              <w:ind w:left="0" w:hanging="2"/>
              <w:rPr>
                <w:rFonts w:eastAsia="Arial" w:cs="Times New Roman"/>
                <w:sz w:val="22"/>
                <w:szCs w:val="22"/>
                <w:lang w:val="en-US"/>
              </w:rPr>
            </w:pPr>
          </w:p>
        </w:tc>
      </w:tr>
      <w:tr w:rsidR="00D533F8" w:rsidRPr="00E563B4" w14:paraId="183A7FCB" w14:textId="77777777">
        <w:tc>
          <w:tcPr>
            <w:tcW w:w="2880" w:type="dxa"/>
            <w:shd w:val="clear" w:color="auto" w:fill="auto"/>
            <w:tcMar>
              <w:top w:w="100" w:type="dxa"/>
              <w:left w:w="100" w:type="dxa"/>
              <w:bottom w:w="100" w:type="dxa"/>
              <w:right w:w="100" w:type="dxa"/>
            </w:tcMar>
          </w:tcPr>
          <w:p w14:paraId="099BEBA9" w14:textId="723E621C" w:rsidR="00D533F8" w:rsidRPr="00E563B4" w:rsidRDefault="00D533F8" w:rsidP="00D533F8">
            <w:pPr>
              <w:spacing w:line="276" w:lineRule="auto"/>
              <w:ind w:left="0" w:hanging="2"/>
              <w:rPr>
                <w:rFonts w:eastAsia="Arial" w:cs="Times New Roman"/>
                <w:sz w:val="22"/>
                <w:szCs w:val="22"/>
                <w:lang w:val="en-US"/>
              </w:rPr>
            </w:pPr>
            <w:r w:rsidRPr="00E563B4">
              <w:rPr>
                <w:rFonts w:eastAsia="Arial" w:cs="Times New Roman"/>
                <w:sz w:val="22"/>
                <w:szCs w:val="22"/>
                <w:lang w:val="en-US"/>
              </w:rPr>
              <w:t>Topic of the thesis</w:t>
            </w:r>
          </w:p>
        </w:tc>
        <w:tc>
          <w:tcPr>
            <w:tcW w:w="6120" w:type="dxa"/>
            <w:shd w:val="clear" w:color="auto" w:fill="auto"/>
            <w:tcMar>
              <w:top w:w="100" w:type="dxa"/>
              <w:left w:w="100" w:type="dxa"/>
              <w:bottom w:w="100" w:type="dxa"/>
              <w:right w:w="100" w:type="dxa"/>
            </w:tcMar>
          </w:tcPr>
          <w:p w14:paraId="3DAC5B61" w14:textId="77777777" w:rsidR="00D533F8" w:rsidRPr="00E563B4" w:rsidRDefault="00D533F8" w:rsidP="00D533F8">
            <w:pPr>
              <w:widowControl w:val="0"/>
              <w:ind w:left="0" w:hanging="2"/>
              <w:rPr>
                <w:rFonts w:eastAsia="Arial" w:cs="Times New Roman"/>
                <w:sz w:val="22"/>
                <w:szCs w:val="22"/>
                <w:lang w:val="en-US"/>
              </w:rPr>
            </w:pPr>
          </w:p>
        </w:tc>
      </w:tr>
    </w:tbl>
    <w:p w14:paraId="17454346" w14:textId="5C957F25" w:rsidR="004550D9" w:rsidRPr="00E563B4" w:rsidRDefault="00D533F8" w:rsidP="003B19E1">
      <w:pPr>
        <w:spacing w:line="276" w:lineRule="auto"/>
        <w:ind w:leftChars="0" w:left="0" w:firstLineChars="0" w:firstLine="0"/>
        <w:rPr>
          <w:rFonts w:eastAsia="Arial" w:cs="Times New Roman"/>
          <w:sz w:val="22"/>
          <w:szCs w:val="22"/>
          <w:lang w:val="en-US"/>
        </w:rPr>
      </w:pPr>
      <w:r w:rsidRPr="00E563B4">
        <w:rPr>
          <w:rFonts w:eastAsia="Arial" w:cs="Times New Roman"/>
          <w:sz w:val="22"/>
          <w:szCs w:val="22"/>
          <w:lang w:val="en-US"/>
        </w:rPr>
        <w:t>Specify the following concerning Certificates of Associate Professor and Professor</w:t>
      </w:r>
      <w:r w:rsidR="003B19E1" w:rsidRPr="00E563B4">
        <w:rPr>
          <w:rFonts w:eastAsia="Arial" w:cs="Times New Roman"/>
          <w:sz w:val="22"/>
          <w:szCs w:val="22"/>
          <w:lang w:val="en-US"/>
        </w:rPr>
        <w:t>:</w:t>
      </w:r>
    </w:p>
    <w:p w14:paraId="01CAED7D" w14:textId="610575AD" w:rsidR="003B19E1" w:rsidRPr="00E563B4" w:rsidRDefault="003B19E1" w:rsidP="003B19E1">
      <w:pPr>
        <w:spacing w:line="276" w:lineRule="auto"/>
        <w:ind w:leftChars="0" w:left="0" w:firstLineChars="0" w:firstLine="0"/>
        <w:rPr>
          <w:rFonts w:eastAsia="Arial" w:cs="Times New Roman"/>
          <w:b/>
          <w:bCs/>
          <w:sz w:val="22"/>
          <w:szCs w:val="22"/>
          <w:lang w:val="en-US"/>
        </w:rPr>
      </w:pPr>
    </w:p>
    <w:tbl>
      <w:tblPr>
        <w:tblStyle w:val="a4"/>
        <w:tblW w:w="0" w:type="auto"/>
        <w:tblLook w:val="04A0" w:firstRow="1" w:lastRow="0" w:firstColumn="1" w:lastColumn="0" w:noHBand="0" w:noVBand="1"/>
      </w:tblPr>
      <w:tblGrid>
        <w:gridCol w:w="4508"/>
        <w:gridCol w:w="4508"/>
      </w:tblGrid>
      <w:tr w:rsidR="00954538" w:rsidRPr="00E563B4" w14:paraId="3CFF5D51" w14:textId="77777777" w:rsidTr="0094593B">
        <w:tc>
          <w:tcPr>
            <w:tcW w:w="9016" w:type="dxa"/>
            <w:gridSpan w:val="2"/>
          </w:tcPr>
          <w:p w14:paraId="721C2689" w14:textId="434D196B" w:rsidR="0036077B" w:rsidRPr="00E563B4" w:rsidRDefault="00CD317B" w:rsidP="0036077B">
            <w:pPr>
              <w:spacing w:line="276" w:lineRule="auto"/>
              <w:ind w:leftChars="0" w:left="0" w:firstLineChars="0" w:firstLine="0"/>
              <w:jc w:val="center"/>
              <w:rPr>
                <w:rFonts w:eastAsia="Arial" w:cs="Times New Roman"/>
                <w:b/>
                <w:bCs/>
                <w:sz w:val="22"/>
                <w:szCs w:val="22"/>
                <w:lang w:val="en-US"/>
              </w:rPr>
            </w:pPr>
            <w:r w:rsidRPr="00E563B4">
              <w:rPr>
                <w:rFonts w:eastAsia="Arial" w:cs="Times New Roman"/>
                <w:b/>
                <w:bCs/>
                <w:sz w:val="22"/>
                <w:szCs w:val="22"/>
                <w:lang w:val="en-US"/>
              </w:rPr>
              <w:t>Certificate of Associate Professor</w:t>
            </w:r>
          </w:p>
        </w:tc>
      </w:tr>
      <w:tr w:rsidR="00954538" w:rsidRPr="00E563B4" w14:paraId="3C0C8F3A" w14:textId="77777777" w:rsidTr="003B19E1">
        <w:tc>
          <w:tcPr>
            <w:tcW w:w="4508" w:type="dxa"/>
          </w:tcPr>
          <w:p w14:paraId="2BABB688" w14:textId="2C436646" w:rsidR="003B19E1" w:rsidRPr="00E563B4" w:rsidRDefault="00CD317B" w:rsidP="003B19E1">
            <w:pPr>
              <w:spacing w:line="276" w:lineRule="auto"/>
              <w:ind w:leftChars="0" w:left="0" w:firstLineChars="0" w:firstLine="0"/>
              <w:rPr>
                <w:rFonts w:eastAsia="Arial" w:cs="Times New Roman"/>
                <w:sz w:val="22"/>
                <w:szCs w:val="22"/>
                <w:lang w:val="en-US"/>
              </w:rPr>
            </w:pPr>
            <w:r w:rsidRPr="00E563B4">
              <w:rPr>
                <w:rFonts w:eastAsia="Arial" w:cs="Times New Roman"/>
                <w:sz w:val="22"/>
                <w:szCs w:val="22"/>
                <w:lang w:val="en-US"/>
              </w:rPr>
              <w:t>Academic title</w:t>
            </w:r>
          </w:p>
        </w:tc>
        <w:tc>
          <w:tcPr>
            <w:tcW w:w="4508" w:type="dxa"/>
          </w:tcPr>
          <w:p w14:paraId="75864B88" w14:textId="77777777" w:rsidR="003B19E1" w:rsidRPr="00E563B4" w:rsidRDefault="003B19E1" w:rsidP="003B19E1">
            <w:pPr>
              <w:spacing w:line="276" w:lineRule="auto"/>
              <w:ind w:leftChars="0" w:left="0" w:firstLineChars="0" w:firstLine="0"/>
              <w:rPr>
                <w:rFonts w:eastAsia="Arial" w:cs="Times New Roman"/>
                <w:sz w:val="22"/>
                <w:szCs w:val="22"/>
                <w:lang w:val="en-US"/>
              </w:rPr>
            </w:pPr>
          </w:p>
        </w:tc>
      </w:tr>
      <w:tr w:rsidR="00954538" w:rsidRPr="00E563B4" w14:paraId="70FAA65E" w14:textId="77777777" w:rsidTr="003B19E1">
        <w:tc>
          <w:tcPr>
            <w:tcW w:w="4508" w:type="dxa"/>
          </w:tcPr>
          <w:p w14:paraId="6B94135F" w14:textId="1BE0386F" w:rsidR="003B19E1" w:rsidRPr="00E563B4" w:rsidRDefault="00CD317B" w:rsidP="003B19E1">
            <w:pPr>
              <w:spacing w:line="276" w:lineRule="auto"/>
              <w:ind w:leftChars="0" w:left="0" w:firstLineChars="0" w:firstLine="0"/>
              <w:rPr>
                <w:rFonts w:eastAsia="Arial" w:cs="Times New Roman"/>
                <w:sz w:val="22"/>
                <w:szCs w:val="22"/>
                <w:lang w:val="en-US"/>
              </w:rPr>
            </w:pPr>
            <w:r w:rsidRPr="00E563B4">
              <w:rPr>
                <w:lang w:val="en-US"/>
              </w:rPr>
              <w:t>Department (specialty) awarding the academic title</w:t>
            </w:r>
          </w:p>
        </w:tc>
        <w:tc>
          <w:tcPr>
            <w:tcW w:w="4508" w:type="dxa"/>
          </w:tcPr>
          <w:p w14:paraId="2AB8073E" w14:textId="77777777" w:rsidR="003B19E1" w:rsidRPr="00E563B4" w:rsidRDefault="003B19E1" w:rsidP="003B19E1">
            <w:pPr>
              <w:spacing w:line="276" w:lineRule="auto"/>
              <w:ind w:leftChars="0" w:left="0" w:firstLineChars="0" w:firstLine="0"/>
              <w:rPr>
                <w:rFonts w:eastAsia="Arial" w:cs="Times New Roman"/>
                <w:sz w:val="22"/>
                <w:szCs w:val="22"/>
                <w:lang w:val="en-US"/>
              </w:rPr>
            </w:pPr>
          </w:p>
        </w:tc>
      </w:tr>
      <w:tr w:rsidR="00954538" w:rsidRPr="00E563B4" w14:paraId="323E60E1" w14:textId="77777777" w:rsidTr="00AA2424">
        <w:tc>
          <w:tcPr>
            <w:tcW w:w="9016" w:type="dxa"/>
            <w:gridSpan w:val="2"/>
          </w:tcPr>
          <w:p w14:paraId="75615673" w14:textId="3EDED6C4" w:rsidR="0036077B" w:rsidRPr="00E563B4" w:rsidRDefault="00CD317B" w:rsidP="0036077B">
            <w:pPr>
              <w:spacing w:line="276" w:lineRule="auto"/>
              <w:ind w:leftChars="0" w:left="0" w:firstLineChars="0" w:firstLine="0"/>
              <w:jc w:val="center"/>
              <w:rPr>
                <w:rFonts w:eastAsia="Arial" w:cs="Times New Roman"/>
                <w:sz w:val="22"/>
                <w:szCs w:val="22"/>
                <w:lang w:val="en-US"/>
              </w:rPr>
            </w:pPr>
            <w:r w:rsidRPr="00E563B4">
              <w:rPr>
                <w:rFonts w:eastAsia="Arial" w:cs="Times New Roman"/>
                <w:b/>
                <w:bCs/>
                <w:sz w:val="22"/>
                <w:szCs w:val="22"/>
                <w:lang w:val="en-US"/>
              </w:rPr>
              <w:t>Certificate of Professor</w:t>
            </w:r>
          </w:p>
        </w:tc>
      </w:tr>
      <w:tr w:rsidR="00CD317B" w:rsidRPr="00E563B4" w14:paraId="288FA8B8" w14:textId="77777777" w:rsidTr="003B19E1">
        <w:tc>
          <w:tcPr>
            <w:tcW w:w="4508" w:type="dxa"/>
          </w:tcPr>
          <w:p w14:paraId="1DB5C194" w14:textId="268524DF" w:rsidR="00CD317B" w:rsidRPr="00E563B4" w:rsidRDefault="00CD317B" w:rsidP="00CD317B">
            <w:pPr>
              <w:spacing w:line="276" w:lineRule="auto"/>
              <w:ind w:leftChars="0" w:left="0" w:firstLineChars="0" w:firstLine="0"/>
              <w:rPr>
                <w:rFonts w:cs="Times New Roman"/>
                <w:lang w:val="en-US"/>
              </w:rPr>
            </w:pPr>
            <w:r w:rsidRPr="00E563B4">
              <w:rPr>
                <w:rFonts w:eastAsia="Arial" w:cs="Times New Roman"/>
                <w:sz w:val="22"/>
                <w:szCs w:val="22"/>
                <w:lang w:val="en-US"/>
              </w:rPr>
              <w:t>Academic title</w:t>
            </w:r>
          </w:p>
        </w:tc>
        <w:tc>
          <w:tcPr>
            <w:tcW w:w="4508" w:type="dxa"/>
          </w:tcPr>
          <w:p w14:paraId="60D00D00" w14:textId="77777777" w:rsidR="00CD317B" w:rsidRPr="00E563B4" w:rsidRDefault="00CD317B" w:rsidP="00CD317B">
            <w:pPr>
              <w:spacing w:line="276" w:lineRule="auto"/>
              <w:ind w:leftChars="0" w:left="0" w:firstLineChars="0" w:firstLine="0"/>
              <w:rPr>
                <w:rFonts w:eastAsia="Arial" w:cs="Times New Roman"/>
                <w:sz w:val="22"/>
                <w:szCs w:val="22"/>
                <w:lang w:val="en-US"/>
              </w:rPr>
            </w:pPr>
          </w:p>
        </w:tc>
      </w:tr>
      <w:tr w:rsidR="00CD317B" w:rsidRPr="00E563B4" w14:paraId="53E31ABA" w14:textId="77777777" w:rsidTr="003B19E1">
        <w:tc>
          <w:tcPr>
            <w:tcW w:w="4508" w:type="dxa"/>
          </w:tcPr>
          <w:p w14:paraId="29F38D02" w14:textId="3C09B935" w:rsidR="00CD317B" w:rsidRPr="00E563B4" w:rsidRDefault="00CD317B" w:rsidP="00CD317B">
            <w:pPr>
              <w:spacing w:line="276" w:lineRule="auto"/>
              <w:ind w:leftChars="0" w:left="0" w:firstLineChars="0" w:firstLine="0"/>
              <w:rPr>
                <w:rFonts w:cs="Times New Roman"/>
                <w:lang w:val="en-US"/>
              </w:rPr>
            </w:pPr>
            <w:r w:rsidRPr="00E563B4">
              <w:rPr>
                <w:lang w:val="en-US"/>
              </w:rPr>
              <w:t>Department (specialty) awarding the academic title</w:t>
            </w:r>
          </w:p>
        </w:tc>
        <w:tc>
          <w:tcPr>
            <w:tcW w:w="4508" w:type="dxa"/>
          </w:tcPr>
          <w:p w14:paraId="7F7558F8" w14:textId="77777777" w:rsidR="00CD317B" w:rsidRPr="00E563B4" w:rsidRDefault="00CD317B" w:rsidP="00CD317B">
            <w:pPr>
              <w:spacing w:line="276" w:lineRule="auto"/>
              <w:ind w:leftChars="0" w:left="0" w:firstLineChars="0" w:firstLine="0"/>
              <w:rPr>
                <w:rFonts w:eastAsia="Arial" w:cs="Times New Roman"/>
                <w:sz w:val="22"/>
                <w:szCs w:val="22"/>
                <w:lang w:val="en-US"/>
              </w:rPr>
            </w:pPr>
          </w:p>
        </w:tc>
      </w:tr>
    </w:tbl>
    <w:p w14:paraId="4A7A6B19" w14:textId="77777777" w:rsidR="004550D9" w:rsidRPr="00E563B4" w:rsidRDefault="004550D9" w:rsidP="00E563B4">
      <w:pPr>
        <w:pBdr>
          <w:top w:val="nil"/>
          <w:left w:val="nil"/>
          <w:bottom w:val="nil"/>
          <w:right w:val="nil"/>
          <w:between w:val="nil"/>
        </w:pBdr>
        <w:spacing w:line="240" w:lineRule="auto"/>
        <w:ind w:leftChars="0" w:left="0" w:firstLineChars="0" w:firstLine="0"/>
        <w:rPr>
          <w:rFonts w:cs="Times New Roman"/>
          <w:sz w:val="28"/>
          <w:szCs w:val="28"/>
          <w:lang w:val="en-US"/>
        </w:rPr>
      </w:pPr>
    </w:p>
    <w:p w14:paraId="556B718D" w14:textId="40F9B588" w:rsidR="004550D9" w:rsidRPr="00E563B4" w:rsidRDefault="00EE0DCB">
      <w:pPr>
        <w:pBdr>
          <w:top w:val="nil"/>
          <w:left w:val="nil"/>
          <w:bottom w:val="nil"/>
          <w:right w:val="nil"/>
          <w:between w:val="nil"/>
        </w:pBdr>
        <w:spacing w:line="240" w:lineRule="auto"/>
        <w:ind w:left="0" w:hanging="2"/>
        <w:rPr>
          <w:rFonts w:cs="Times New Roman"/>
          <w:sz w:val="28"/>
          <w:szCs w:val="28"/>
          <w:lang w:val="en-US"/>
        </w:rPr>
      </w:pPr>
      <w:r w:rsidRPr="00E563B4">
        <w:rPr>
          <w:rFonts w:cs="Times New Roman"/>
          <w:color w:val="000000"/>
          <w:u w:val="single"/>
          <w:lang w:val="en-US"/>
        </w:rPr>
        <w:t>The given information is reliable</w:t>
      </w:r>
    </w:p>
    <w:p w14:paraId="15F01567" w14:textId="77777777" w:rsidR="004550D9" w:rsidRPr="00E563B4" w:rsidRDefault="004550D9">
      <w:pPr>
        <w:pBdr>
          <w:top w:val="nil"/>
          <w:left w:val="nil"/>
          <w:bottom w:val="nil"/>
          <w:right w:val="nil"/>
          <w:between w:val="nil"/>
        </w:pBdr>
        <w:spacing w:line="240" w:lineRule="auto"/>
        <w:ind w:left="1" w:hanging="3"/>
        <w:rPr>
          <w:rFonts w:cs="Times New Roman"/>
          <w:sz w:val="28"/>
          <w:szCs w:val="28"/>
          <w:lang w:val="en-US"/>
        </w:rPr>
      </w:pPr>
    </w:p>
    <w:p w14:paraId="3671C877" w14:textId="443282EA" w:rsidR="004550D9" w:rsidRPr="00E563B4" w:rsidRDefault="004D7CA4">
      <w:pPr>
        <w:pBdr>
          <w:top w:val="nil"/>
          <w:left w:val="nil"/>
          <w:bottom w:val="nil"/>
          <w:right w:val="nil"/>
          <w:between w:val="nil"/>
        </w:pBdr>
        <w:spacing w:line="240" w:lineRule="auto"/>
        <w:ind w:left="1" w:hanging="3"/>
        <w:rPr>
          <w:rFonts w:cs="Times New Roman"/>
          <w:sz w:val="28"/>
          <w:szCs w:val="28"/>
          <w:lang w:val="en-US"/>
        </w:rPr>
      </w:pPr>
      <w:r w:rsidRPr="00E563B4">
        <w:rPr>
          <w:rFonts w:cs="Times New Roman"/>
          <w:sz w:val="28"/>
          <w:szCs w:val="28"/>
          <w:lang w:val="en-US"/>
        </w:rPr>
        <w:t xml:space="preserve">  _______________________ </w:t>
      </w:r>
      <w:r w:rsidR="003D4987" w:rsidRPr="00E563B4">
        <w:rPr>
          <w:rFonts w:cs="Times New Roman"/>
          <w:sz w:val="28"/>
          <w:szCs w:val="28"/>
          <w:lang w:val="en-US"/>
        </w:rPr>
        <w:t>______________________</w:t>
      </w:r>
    </w:p>
    <w:p w14:paraId="30457843" w14:textId="436631F4" w:rsidR="00957096" w:rsidRPr="00E563B4" w:rsidRDefault="00954538" w:rsidP="00E563B4">
      <w:pPr>
        <w:pBdr>
          <w:top w:val="nil"/>
          <w:left w:val="nil"/>
          <w:bottom w:val="nil"/>
          <w:right w:val="nil"/>
          <w:between w:val="nil"/>
        </w:pBdr>
        <w:spacing w:line="240" w:lineRule="auto"/>
        <w:ind w:left="0" w:hanging="2"/>
        <w:rPr>
          <w:rFonts w:cs="Times New Roman"/>
          <w:sz w:val="20"/>
          <w:szCs w:val="20"/>
          <w:lang w:val="en-US"/>
        </w:rPr>
      </w:pPr>
      <w:r w:rsidRPr="00E563B4">
        <w:rPr>
          <w:rFonts w:cs="Times New Roman"/>
          <w:sz w:val="20"/>
          <w:szCs w:val="20"/>
          <w:lang w:val="en-US"/>
        </w:rPr>
        <w:t xml:space="preserve">                </w:t>
      </w:r>
      <w:r w:rsidR="00EE0DCB" w:rsidRPr="00E563B4">
        <w:rPr>
          <w:rFonts w:cs="Times New Roman"/>
          <w:sz w:val="20"/>
          <w:szCs w:val="20"/>
          <w:lang w:val="en-US"/>
        </w:rPr>
        <w:t>(Signature</w:t>
      </w:r>
      <w:r w:rsidRPr="00E563B4">
        <w:rPr>
          <w:rFonts w:cs="Times New Roman"/>
          <w:sz w:val="20"/>
          <w:szCs w:val="20"/>
          <w:lang w:val="en-US"/>
        </w:rPr>
        <w:t xml:space="preserve">)                                                   </w:t>
      </w:r>
      <w:r w:rsidR="00EE0DCB" w:rsidRPr="00E563B4">
        <w:rPr>
          <w:rFonts w:cs="Times New Roman"/>
          <w:sz w:val="20"/>
          <w:szCs w:val="20"/>
          <w:lang w:val="en-US"/>
        </w:rPr>
        <w:t>(Full name</w:t>
      </w:r>
      <w:r w:rsidRPr="00E563B4">
        <w:rPr>
          <w:rFonts w:cs="Times New Roman"/>
          <w:sz w:val="20"/>
          <w:szCs w:val="20"/>
          <w:lang w:val="en-US"/>
        </w:rPr>
        <w:t>)</w:t>
      </w:r>
    </w:p>
    <w:sectPr w:rsidR="00957096" w:rsidRPr="00E563B4" w:rsidSect="003D4987">
      <w:pgSz w:w="11906" w:h="16838"/>
      <w:pgMar w:top="1134" w:right="567"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61594"/>
    <w:multiLevelType w:val="multilevel"/>
    <w:tmpl w:val="0E145170"/>
    <w:lvl w:ilvl="0">
      <w:start w:val="1"/>
      <w:numFmt w:val="decimal"/>
      <w:lvlText w:val="%1."/>
      <w:lvlJc w:val="left"/>
      <w:pPr>
        <w:ind w:left="720" w:hanging="360"/>
      </w:pPr>
      <w:rPr>
        <w:b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0D7F67"/>
    <w:multiLevelType w:val="multilevel"/>
    <w:tmpl w:val="ABA218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4165D69"/>
    <w:multiLevelType w:val="multilevel"/>
    <w:tmpl w:val="B008C9E2"/>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9C13AC"/>
    <w:multiLevelType w:val="multilevel"/>
    <w:tmpl w:val="B8CACF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666794D"/>
    <w:multiLevelType w:val="multilevel"/>
    <w:tmpl w:val="9EFE24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DF15706"/>
    <w:multiLevelType w:val="multilevel"/>
    <w:tmpl w:val="A566C6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4A16D93"/>
    <w:multiLevelType w:val="multilevel"/>
    <w:tmpl w:val="CA7EED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555D1A6B"/>
    <w:multiLevelType w:val="multilevel"/>
    <w:tmpl w:val="775A17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05026ED"/>
    <w:multiLevelType w:val="multilevel"/>
    <w:tmpl w:val="0090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BB389B"/>
    <w:multiLevelType w:val="multilevel"/>
    <w:tmpl w:val="B874CB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AA563FC"/>
    <w:multiLevelType w:val="multilevel"/>
    <w:tmpl w:val="2BAA77B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9"/>
  </w:num>
  <w:num w:numId="8">
    <w:abstractNumId w:val="7"/>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D9"/>
    <w:rsid w:val="000662C3"/>
    <w:rsid w:val="000A4202"/>
    <w:rsid w:val="000C5898"/>
    <w:rsid w:val="000F244A"/>
    <w:rsid w:val="001203C8"/>
    <w:rsid w:val="00170624"/>
    <w:rsid w:val="0027672F"/>
    <w:rsid w:val="00291ECF"/>
    <w:rsid w:val="00310F7A"/>
    <w:rsid w:val="0036077B"/>
    <w:rsid w:val="00377446"/>
    <w:rsid w:val="003B19E1"/>
    <w:rsid w:val="003B2335"/>
    <w:rsid w:val="003D4987"/>
    <w:rsid w:val="003E5E6A"/>
    <w:rsid w:val="004550D9"/>
    <w:rsid w:val="00462D4E"/>
    <w:rsid w:val="004C5F3F"/>
    <w:rsid w:val="004D7CA4"/>
    <w:rsid w:val="00505530"/>
    <w:rsid w:val="005418D4"/>
    <w:rsid w:val="005D3EFC"/>
    <w:rsid w:val="005D52DA"/>
    <w:rsid w:val="00641356"/>
    <w:rsid w:val="00764427"/>
    <w:rsid w:val="00765202"/>
    <w:rsid w:val="007F2C6A"/>
    <w:rsid w:val="00860467"/>
    <w:rsid w:val="00881188"/>
    <w:rsid w:val="00954538"/>
    <w:rsid w:val="00957096"/>
    <w:rsid w:val="00977B91"/>
    <w:rsid w:val="009909A4"/>
    <w:rsid w:val="009A44B4"/>
    <w:rsid w:val="00A170A4"/>
    <w:rsid w:val="00A21E5D"/>
    <w:rsid w:val="00A250FE"/>
    <w:rsid w:val="00A3723A"/>
    <w:rsid w:val="00A44909"/>
    <w:rsid w:val="00A62118"/>
    <w:rsid w:val="00A77F66"/>
    <w:rsid w:val="00A97856"/>
    <w:rsid w:val="00B24AC4"/>
    <w:rsid w:val="00B37EBD"/>
    <w:rsid w:val="00B76DD9"/>
    <w:rsid w:val="00B96C05"/>
    <w:rsid w:val="00C359BC"/>
    <w:rsid w:val="00C67030"/>
    <w:rsid w:val="00C8429C"/>
    <w:rsid w:val="00CD317B"/>
    <w:rsid w:val="00CF0A97"/>
    <w:rsid w:val="00CF6523"/>
    <w:rsid w:val="00D533F8"/>
    <w:rsid w:val="00D5795C"/>
    <w:rsid w:val="00D61503"/>
    <w:rsid w:val="00DE7C19"/>
    <w:rsid w:val="00E06470"/>
    <w:rsid w:val="00E563B4"/>
    <w:rsid w:val="00E8234B"/>
    <w:rsid w:val="00EE0DCB"/>
    <w:rsid w:val="00EF54EA"/>
    <w:rsid w:val="00F12885"/>
    <w:rsid w:val="00F16184"/>
    <w:rsid w:val="00F43F1F"/>
    <w:rsid w:val="00F46A51"/>
    <w:rsid w:val="00F55BCF"/>
    <w:rsid w:val="00F926F2"/>
    <w:rsid w:val="00FE3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A800"/>
  <w15:docId w15:val="{274C1476-EC12-4A4F-B0C3-547C9B3F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qFormat/>
    <w:pPr>
      <w:spacing w:before="100" w:beforeAutospacing="1" w:after="100" w:afterAutospacing="1"/>
    </w:pPr>
  </w:style>
  <w:style w:type="character" w:styleId="a6">
    <w:name w:val="Hyperlink"/>
    <w:qFormat/>
    <w:rPr>
      <w:color w:val="0000FF"/>
      <w:w w:val="100"/>
      <w:position w:val="-1"/>
      <w:u w:val="single"/>
      <w:effect w:val="none"/>
      <w:vertAlign w:val="baseline"/>
      <w:cs w:val="0"/>
      <w:em w:val="none"/>
    </w:rPr>
  </w:style>
  <w:style w:type="character" w:styleId="a7">
    <w:name w:val="FollowedHyperlink"/>
    <w:qFormat/>
    <w:rPr>
      <w:color w:val="954F72"/>
      <w:w w:val="100"/>
      <w:position w:val="-1"/>
      <w:u w:val="single"/>
      <w:effect w:val="none"/>
      <w:vertAlign w:val="baseline"/>
      <w:cs w:val="0"/>
      <w:em w:val="none"/>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9294">
      <w:bodyDiv w:val="1"/>
      <w:marLeft w:val="0"/>
      <w:marRight w:val="0"/>
      <w:marTop w:val="0"/>
      <w:marBottom w:val="0"/>
      <w:divBdr>
        <w:top w:val="none" w:sz="0" w:space="0" w:color="auto"/>
        <w:left w:val="none" w:sz="0" w:space="0" w:color="auto"/>
        <w:bottom w:val="none" w:sz="0" w:space="0" w:color="auto"/>
        <w:right w:val="none" w:sz="0" w:space="0" w:color="auto"/>
      </w:divBdr>
    </w:div>
    <w:div w:id="1165897327">
      <w:bodyDiv w:val="1"/>
      <w:marLeft w:val="0"/>
      <w:marRight w:val="0"/>
      <w:marTop w:val="0"/>
      <w:marBottom w:val="0"/>
      <w:divBdr>
        <w:top w:val="none" w:sz="0" w:space="0" w:color="auto"/>
        <w:left w:val="none" w:sz="0" w:space="0" w:color="auto"/>
        <w:bottom w:val="none" w:sz="0" w:space="0" w:color="auto"/>
        <w:right w:val="none" w:sz="0" w:space="0" w:color="auto"/>
      </w:divBdr>
    </w:div>
    <w:div w:id="1243299411">
      <w:bodyDiv w:val="1"/>
      <w:marLeft w:val="0"/>
      <w:marRight w:val="0"/>
      <w:marTop w:val="0"/>
      <w:marBottom w:val="0"/>
      <w:divBdr>
        <w:top w:val="none" w:sz="0" w:space="0" w:color="auto"/>
        <w:left w:val="none" w:sz="0" w:space="0" w:color="auto"/>
        <w:bottom w:val="none" w:sz="0" w:space="0" w:color="auto"/>
        <w:right w:val="none" w:sz="0" w:space="0" w:color="auto"/>
      </w:divBdr>
    </w:div>
    <w:div w:id="1418283533">
      <w:bodyDiv w:val="1"/>
      <w:marLeft w:val="0"/>
      <w:marRight w:val="0"/>
      <w:marTop w:val="0"/>
      <w:marBottom w:val="0"/>
      <w:divBdr>
        <w:top w:val="none" w:sz="0" w:space="0" w:color="auto"/>
        <w:left w:val="none" w:sz="0" w:space="0" w:color="auto"/>
        <w:bottom w:val="none" w:sz="0" w:space="0" w:color="auto"/>
        <w:right w:val="none" w:sz="0" w:space="0" w:color="auto"/>
      </w:divBdr>
    </w:div>
    <w:div w:id="2010015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FG+H6CPcEipFJcIQUg6Ty6AZmA==">AMUW2mVA1pzeeBu0yupbByNxUC/YnJqGv+mn58lrTdBXHzsb91IdSKzttBMTs1sD8nlX3qS0dU51kxngof126v19jvlr/rFiyq9vKzC1Eg2BlTmpzmoLcAYAsyR4DUjzChBuu1y6ZsEi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1343</Words>
  <Characters>7658</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32</cp:revision>
  <dcterms:created xsi:type="dcterms:W3CDTF">2025-04-03T09:04:00Z</dcterms:created>
  <dcterms:modified xsi:type="dcterms:W3CDTF">2025-04-03T10:16:00Z</dcterms:modified>
</cp:coreProperties>
</file>